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Healthcare Supply Chain Management Trends to Watch Through 2031</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providers alike are leaning into smarter logistics as hospitals, pharma firms and clinics chase cost cuts and reliability , the global healthcare supply chain management market is set to hit roughly USD 6.5 billion by 2031, driven by cloud tools, analytics and a sharper focus on resilience.</w:t>
      </w:r>
      <w:r/>
    </w:p>
    <w:p>
      <w:r/>
      <w:r>
        <w:t>Essential Takeaways</w:t>
      </w:r>
      <w:r/>
      <w:r/>
    </w:p>
    <w:p>
      <w:pPr>
        <w:pStyle w:val="ListBullet"/>
        <w:spacing w:line="240" w:lineRule="auto"/>
        <w:ind w:left="720"/>
      </w:pPr>
      <w:r/>
      <w:r>
        <w:rPr>
          <w:b/>
        </w:rPr>
        <w:t>Market growth:</w:t>
      </w:r>
      <w:r>
        <w:t xml:space="preserve"> Projected from about USD 3.94bn in 2026 to USD 6.52bn by 2031, roughly a 10.6% CAGR.</w:t>
      </w:r>
      <w:r/>
    </w:p>
    <w:p>
      <w:pPr>
        <w:pStyle w:val="ListBullet"/>
        <w:spacing w:line="240" w:lineRule="auto"/>
        <w:ind w:left="720"/>
      </w:pPr>
      <w:r/>
      <w:r>
        <w:rPr>
          <w:b/>
        </w:rPr>
        <w:t>Technology push:</w:t>
      </w:r>
      <w:r>
        <w:t xml:space="preserve"> Cloud platforms, IoT, automation and analytics are central to better forecasting and inventory control.</w:t>
      </w:r>
      <w:r/>
    </w:p>
    <w:p>
      <w:pPr>
        <w:pStyle w:val="ListBullet"/>
        <w:spacing w:line="240" w:lineRule="auto"/>
        <w:ind w:left="720"/>
      </w:pPr>
      <w:r/>
      <w:r>
        <w:rPr>
          <w:b/>
        </w:rPr>
        <w:t>Resilience focus:</w:t>
      </w:r>
      <w:r>
        <w:t xml:space="preserve"> Recent global disruptions made hospitals prioritise flexible, transparent supply chains.</w:t>
      </w:r>
      <w:r/>
    </w:p>
    <w:p>
      <w:pPr>
        <w:pStyle w:val="ListBullet"/>
        <w:spacing w:line="240" w:lineRule="auto"/>
        <w:ind w:left="720"/>
      </w:pPr>
      <w:r/>
      <w:r>
        <w:rPr>
          <w:b/>
        </w:rPr>
        <w:t>Regional spread:</w:t>
      </w:r>
      <w:r>
        <w:t xml:space="preserve"> North America leads, Asia‑Pacific is the fastest‑growing region, and Europe invests heavily in transparency and logistics.</w:t>
      </w:r>
      <w:r/>
    </w:p>
    <w:p>
      <w:pPr>
        <w:pStyle w:val="ListBullet"/>
        <w:spacing w:line="240" w:lineRule="auto"/>
        <w:ind w:left="720"/>
      </w:pPr>
      <w:r/>
      <w:r>
        <w:rPr>
          <w:b/>
        </w:rPr>
        <w:t>Segments to watch:</w:t>
      </w:r>
      <w:r>
        <w:t xml:space="preserve"> Software and cloud deployments, plus services around implementation and risk management, are expanding fastest.</w:t>
      </w:r>
      <w:r/>
      <w:r/>
    </w:p>
    <w:p>
      <w:pPr>
        <w:pStyle w:val="Heading2"/>
      </w:pPr>
      <w:r>
        <w:t>Why the numbers matter: a market on a steady climb</w:t>
      </w:r>
      <w:r/>
    </w:p>
    <w:p>
      <w:r/>
      <w:r>
        <w:t>Healthcare systems are tightening belts and expecting more from their supply networks, which is why market researchers see solid growth ahead. According to industry analysis, the combination of rising patient volumes and heavier demand for medicines and devices is putting supply‑chain software and services in high demand. The projection to about USD 6.5bn by 2031 reflects both replacement of legacy systems and new investments aimed at reducing waste and avoiding stockouts.</w:t>
      </w:r>
      <w:r/>
    </w:p>
    <w:p>
      <w:r/>
      <w:r>
        <w:t>Backstory: hospitals and suppliers learnt tough lessons from the last few years of global shortages, so spending now is less about bells and whistles and more about continuity of care. For purchasers, that translates into practical wins , fewer emergency orders, less expired stock and a calmer storeroom.</w:t>
      </w:r>
      <w:r/>
    </w:p>
    <w:p>
      <w:pPr>
        <w:pStyle w:val="Heading2"/>
      </w:pPr>
      <w:r>
        <w:t>Cloud and data: the practical reasons buying is changing</w:t>
      </w:r>
      <w:r/>
    </w:p>
    <w:p>
      <w:r/>
      <w:r>
        <w:t>Cloud deployments are becoming the default because they let multiple facilities share a single, real‑time view of inventory and demand. Platforms with analytics and IoT integrations mean fridges, pallets and vans can report status automatically, giving procurement teams a quieter life and fewer surprises.</w:t>
      </w:r>
      <w:r/>
    </w:p>
    <w:p>
      <w:r/>
      <w:r>
        <w:t>Industry reporting points to on‑premise solutions still having a role, especially where data sovereignty is a concern, but cloud is winning on speed of rollout and ease of updates. If you’re choosing a system, prioritise integrations with barcode/RFID, and check how much historical data the vendor uses for forecasting , that’s where the savings show up.</w:t>
      </w:r>
      <w:r/>
    </w:p>
    <w:p>
      <w:pPr>
        <w:pStyle w:val="Heading2"/>
      </w:pPr>
      <w:r>
        <w:t>Resilience and risk management: not just a buzzword</w:t>
      </w:r>
      <w:r/>
    </w:p>
    <w:p>
      <w:r/>
      <w:r>
        <w:t>Supply chain resilience moved from boardroom slogan to purchasing criterion after recent disruptions. Hospitals want flexibility: multiple sourcing options, clearer visibility across tiers, and built‑in contingency planning.</w:t>
      </w:r>
      <w:r/>
    </w:p>
    <w:p>
      <w:r/>
      <w:r>
        <w:t>That shift is nudging providers to pay for services as well as software , scenario modelling, supplier risk dashboards and cold‑chain monitoring are selling points. For procurement teams, that means buying less on price alone and more on predictability.</w:t>
      </w:r>
      <w:r/>
    </w:p>
    <w:p>
      <w:pPr>
        <w:pStyle w:val="Heading2"/>
      </w:pPr>
      <w:r>
        <w:t>Regional dynamics: where the action is happening</w:t>
      </w:r>
      <w:r/>
    </w:p>
    <w:p>
      <w:r/>
      <w:r>
        <w:t>North America still commands a big slice of the market thanks to advanced infrastructure and fast tech adoption, while Europe’s regulatory emphasis on traceability is driving investment in specialised solutions. Meanwhile, Asia‑Pacific, led by China, India and Japan, is the high‑growth story , expanding healthcare capacity and rising digital adoption are pushing demand for integrated supply‑chain platforms.</w:t>
      </w:r>
      <w:r/>
    </w:p>
    <w:p>
      <w:r/>
      <w:r>
        <w:t>For vendors, that means tailoring offerings: robust compliance features for Europe, scale and affordability for Asia, and deep analytics and integrations for North America.</w:t>
      </w:r>
      <w:r/>
    </w:p>
    <w:p>
      <w:pPr>
        <w:pStyle w:val="Heading2"/>
      </w:pPr>
      <w:r>
        <w:t>Who’s competing and where innovations are coming from</w:t>
      </w:r>
      <w:r/>
    </w:p>
    <w:p>
      <w:r/>
      <w:r>
        <w:t>The market is a mix of big enterprise software names, logistics specialists and healthcare IT firms, all racing to combine analytics, automation and asset tracking into one platform. Established suppliers are adding vertical features for hospitals and pharma firms, and partnerships between tech vendors and logistics firms are multiplying.</w:t>
      </w:r>
      <w:r/>
    </w:p>
    <w:p>
      <w:r/>
      <w:r>
        <w:t>If you’re evaluating providers, look for demonstrable results: percentage reductions in stockouts, measurable declines in expired inventory and case studies showing faster response to shortages.</w:t>
      </w:r>
      <w:r/>
    </w:p>
    <w:p>
      <w:pPr>
        <w:pStyle w:val="Heading2"/>
      </w:pPr>
      <w:r>
        <w:t>What buyers should ask before they buy</w:t>
      </w:r>
      <w:r/>
      <w:r/>
    </w:p>
    <w:p>
      <w:pPr>
        <w:pStyle w:val="ListBullet"/>
        <w:spacing w:line="240" w:lineRule="auto"/>
        <w:ind w:left="720"/>
      </w:pPr>
      <w:r/>
      <w:r>
        <w:t>How does the platform integrate with existing EPRs and procurement systems?</w:t>
      </w:r>
      <w:r/>
    </w:p>
    <w:p>
      <w:pPr>
        <w:pStyle w:val="ListBullet"/>
        <w:spacing w:line="240" w:lineRule="auto"/>
        <w:ind w:left="720"/>
      </w:pPr>
      <w:r/>
      <w:r>
        <w:t>Can the system handle cold‑chain alerts and regulatory reporting?</w:t>
      </w:r>
      <w:r/>
    </w:p>
    <w:p>
      <w:pPr>
        <w:pStyle w:val="ListBullet"/>
        <w:spacing w:line="240" w:lineRule="auto"/>
        <w:ind w:left="720"/>
      </w:pPr>
      <w:r/>
      <w:r>
        <w:t>What data sources feed the demand‑forecasting model, and how often are forecasts refreshed?</w:t>
      </w:r>
      <w:r/>
    </w:p>
    <w:p>
      <w:pPr>
        <w:pStyle w:val="ListBullet"/>
        <w:spacing w:line="240" w:lineRule="auto"/>
        <w:ind w:left="720"/>
      </w:pPr>
      <w:r/>
      <w:r>
        <w:t>What professional services are included for change management and supplier onboarding?</w:t>
      </w:r>
      <w:r/>
      <w:r/>
    </w:p>
    <w:p>
      <w:r/>
      <w:r>
        <w:t>Choosing the right size and deployment mode matters; cloud is usually quicker and more scalable, but on‑premise can suit strict data environments.</w:t>
      </w:r>
      <w:r/>
    </w:p>
    <w:p>
      <w:r/>
      <w:r>
        <w:t>It's a small change that can make every delivery and every dose safer, cheaper and more reliable.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2">
        <w:r>
          <w:rPr>
            <w:color w:val="0000EE"/>
            <w:u w:val="single"/>
          </w:rPr>
          <w:t>[3]</w:t>
        </w:r>
      </w:hyperlink>
      <w:r>
        <w:t xml:space="preserve">- Paragraph 6: </w:t>
      </w:r>
      <w:hyperlink r:id="rId9">
        <w:r>
          <w:rPr>
            <w:color w:val="0000EE"/>
            <w:u w:val="single"/>
          </w:rPr>
          <w:t>[2]</w:t>
        </w:r>
      </w:hyperlink>
      <w:r>
        <w:t xml:space="preserve">, </w:t>
      </w:r>
      <w:hyperlink r:id="rId11">
        <w:r>
          <w:rPr>
            <w:color w:val="0000EE"/>
            <w:u w:val="single"/>
          </w:rPr>
          <w:t>[4]</w:t>
        </w:r>
      </w:hyperlink>
      <w:r>
        <w:t xml:space="preserve">- Paragraph 7: </w:t>
      </w:r>
      <w:hyperlink r:id="rId13">
        <w:r>
          <w:rPr>
            <w:color w:val="0000EE"/>
            <w:u w:val="single"/>
          </w:rPr>
          <w:t>[5]</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https://www.globenewswire.com/news-release/2026/05/06/3288534/0/en/Healthcare-Supply-Chain-Management-Market-2026-2031-Expected-to-Exceed-USD-6-Billion-by-2031-Driven-by-Digital-Transformation-and-Demand-for-Operational-Efficiency-Reports-Mordor-I.html</w:t>
        </w:r>
      </w:hyperlink>
      <w:r>
        <w:t xml:space="preserve"> - Please view link - unable to able to access data</w:t>
      </w:r>
      <w:r/>
    </w:p>
    <w:p>
      <w:pPr>
        <w:pStyle w:val="ListNumber"/>
        <w:spacing w:line="240" w:lineRule="auto"/>
        <w:ind w:left="720"/>
      </w:pPr>
      <w:r/>
      <w:hyperlink r:id="rId9">
        <w:r>
          <w:rPr>
            <w:color w:val="0000EE"/>
            <w:u w:val="single"/>
          </w:rPr>
          <w:t>https://www.globenewswire.com/news-release/2026/05/06/3288534/0/en/Healthcare-Supply-Chain-Management-Market-2026-2031-Expected-to-Exceed-USD-6-Billion-by-2031-Driven-by-Digital-Transformation-and-Demand-for-Operational-Efficiency-Reports-Mordor-I.html</w:t>
        </w:r>
      </w:hyperlink>
      <w:r>
        <w:t xml:space="preserve"> - This article reports that the healthcare supply chain management market is projected to grow from USD 3.94 billion in 2026 to USD 6.52 billion by 2031, with a compound annual growth rate (CAGR) of 10.62%. The growth is driven by the increasing focus on optimising healthcare operations and ensuring the timely availability of medical supplies. Factors contributing to this expansion include the need to reduce operational costs, improve supply chain visibility, and enhance patient care outcomes globally. The article also highlights the rising demand for pharmaceuticals, medical devices, and hospital supplies, coupled with increasing patient volumes and healthcare service utilisation. Healthcare providers are adopting advanced supply chain management solutions to streamline procurement, inventory management, and distribution processes, enabling real-time tracking, reducing wastage, and ensuring efficient coordination among suppliers, distributors, and healthcare facilities. The article further discusses the importance of robust and flexible supply chain systems, especially in light of global supply disruptions, and the growing complexity of healthcare logistics, including cold chain requirements and regulatory compliance. Technological advancements such as cloud computing, data analytics, automation, and Internet of Things (IoT) technologies are playing a crucial role in shaping the market by enabling improved demand forecasting, inventory optimisation, and asset tracking, helping healthcare organisations minimise stockouts, reduce excess inventory, and improve overall operational efficiency. The article also provides insights into the market share by region, noting that North America holds a significant share due to advanced healthcare infrastructure and high adoption of digital technologies, while Asia-Pacific is emerging as a high-growth region due to expanding healthcare infrastructure and increasing healthcare expenditure. Europe holds a notable position in the market, supported by increasing investments in healthcare modernisation and regulatory focus on supply chain transparency. The article concludes with a statement from Soumya Goud, Senior Research Manager at Mordor Intelligence, emphasising the steady evolution of the healthcare supply chain management market driven by operational efficiency needs and digital integration, with findings grounded in verifiable industry trends and cross-validated data sources.</w:t>
      </w:r>
      <w:r/>
    </w:p>
    <w:p>
      <w:pPr>
        <w:pStyle w:val="ListNumber"/>
        <w:spacing w:line="240" w:lineRule="auto"/>
        <w:ind w:left="720"/>
      </w:pPr>
      <w:r/>
      <w:hyperlink r:id="rId12">
        <w:r>
          <w:rPr>
            <w:color w:val="0000EE"/>
            <w:u w:val="single"/>
          </w:rPr>
          <w:t>https://www.grandviewresearch.com/press-release/global-healthcare-supply-chain-management-market</w:t>
        </w:r>
      </w:hyperlink>
      <w:r>
        <w:t xml:space="preserve"> - This press release from Grand View Research, Inc. announces that the global digital healthcare supply chain management market is anticipated to reach USD 6.7 billion by 2033, growing at a compound annual growth rate (CAGR) of 8.4% from 2026 to 2033. The growth is attributed to factors such as the adoption of the GS1 standard system and Unique Device Identification (UDI), the emergence of cloud-based solutions, and the growing need to reduce operating costs. The report also highlights the increasing adoption of mobile-based healthcare supply chain management solutions, noting that mobile applications have become essential in supply chain management, with GPS-enabled mobile apps facilitating better visibility of the entire supply chain. These apps use mobile devices and sensors to track vehicles, providing enhanced tracking capabilities for logistics companies in both developed and emerging countries.</w:t>
      </w:r>
      <w:r/>
    </w:p>
    <w:p>
      <w:pPr>
        <w:pStyle w:val="ListNumber"/>
        <w:spacing w:line="240" w:lineRule="auto"/>
        <w:ind w:left="720"/>
      </w:pPr>
      <w:r/>
      <w:hyperlink r:id="rId11">
        <w:r>
          <w:rPr>
            <w:color w:val="0000EE"/>
            <w:u w:val="single"/>
          </w:rPr>
          <w:t>https://www.mordorintelligence.com/industry-reports/healthcare-supply-chain-management-market</w:t>
        </w:r>
      </w:hyperlink>
      <w:r>
        <w:t xml:space="preserve"> - This report by Mordor Intelligence provides an analysis of the healthcare supply chain management market, highlighting that the market was valued at USD 3.56 billion in 2025 and is estimated to grow from USD 3.94 billion in 2026 to reach USD 6.52 billion by 2031, at a CAGR of 10.62% during the forecast period (2026-2031). The report discusses the impact of cloud migration, artificial intelligence-driven demand sensing, and end-to-end traceability mandates on how hospitals, pharmaceutical manufacturers, and distributors plan, source, and move products. It also mentions the acceleration of platform adoption due to unit-level serialization required by the Drug Supply Chain Security Act (DSCSA), which unifies purchasing, inventory, logistics, and compliance workflows. The report notes that Group Purchasing Organizations (GPOs) are expanding their remit from price aggregation to data-driven procurement services, while cold-chain design upgrades protect high-value biologics and cell-and-gene therapies. Strategic acquisitions, such as UPS’s purchase of Andlauer Healthcare Group, confirm the pivot toward integrated, technology-enabled logistics that improve resilience and lower total delivered cost.</w:t>
      </w:r>
      <w:r/>
    </w:p>
    <w:p>
      <w:pPr>
        <w:pStyle w:val="ListNumber"/>
        <w:spacing w:line="240" w:lineRule="auto"/>
        <w:ind w:left="720"/>
      </w:pPr>
      <w:r/>
      <w:hyperlink r:id="rId13">
        <w:r>
          <w:rPr>
            <w:color w:val="0000EE"/>
            <w:u w:val="single"/>
          </w:rPr>
          <w:t>https://www.oganalysis.com/industry-reports/healthcare-supply-chain-management-market</w:t>
        </w:r>
      </w:hyperlink>
      <w:r>
        <w:t xml:space="preserve"> - This report by OG Analysis provides an analysis and outlook of the healthcare supply chain management market, stating that the market was valued at USD 4.63 billion in 2026 and is projected to reach USD 14.11 billion by 2034, growing at a CAGR of 14.95%. The report discusses the central role of healthcare supply chain management in ensuring the efficient movement of pharmaceuticals, medical devices, surgical supplies, diagnostic products, and other critical healthcare resources across manufacturers, distributors, healthcare providers, pharmacies, and care delivery networks. It encompasses planning, sourcing, procurement, inventory control, logistics, demand forecasting, warehouse management, and supplier coordination, all essential to maintaining uninterrupted patient care and operational continuity. The report highlights the growing complexity in healthcare delivery, rising pressure to control costs, and the need to improve product availability and traceability, making supply chain management a strategic priority for both providers and suppliers. It also notes that as healthcare systems expand and become more interconnected, supply chains are increasingly expected to support clinical efficiency, regulatory compliance, and resilience against disruptions. The report reflects a shift toward digital, data-driven, and highly integrated supply chain ecosystems, with healthcare organisations adopting cloud-based platforms, predictive analytics, automation tools, RFID, barcode tracking, and AI-enabled forecasting systems to enhance visibility, reduce waste, and strengthen decision-making. Demand is also being shaped by the growing importance of cold chain logistics, direct-to-patient distribution models, and stronger inventory planning for critical medicines and high-value devices. The report mentions that market growth is driven by increasing healthcare expenditure, the expansion of pharmaceutical and medical device production, heightened focus on patient safety, and the urgent need for resilient procurement and distribution networks. The competitive landscape includes enterprise software providers, healthcare IT companies, logistics specialists, and niche supply chain solution vendors that compete through interoperability, analytics capabilities, automation features, and customised service offerings. Strategic partnerships, platform integration, and end-to-end visibility solutions remain key competitive priorities across the market.</w:t>
      </w:r>
      <w:r/>
    </w:p>
    <w:p>
      <w:pPr>
        <w:pStyle w:val="ListNumber"/>
        <w:spacing w:line="240" w:lineRule="auto"/>
        <w:ind w:left="720"/>
      </w:pPr>
      <w:r/>
      <w:hyperlink r:id="rId10">
        <w:r>
          <w:rPr>
            <w:color w:val="0000EE"/>
            <w:u w:val="single"/>
          </w:rPr>
          <w:t>https://www.pharmiweb.com/press-release/2026-04-21/healthcare-supply-chain-management-market-trends-growth-and-forecast</w:t>
        </w:r>
      </w:hyperlink>
      <w:r>
        <w:t xml:space="preserve"> - This article discusses the trends, growth, and forecast of the healthcare supply chain management market, stating that the global market is projected to grow at a compound annual growth rate (CAGR) of 7% over the next five years. The growth is driven by rapid digital transformation in healthcare operations, increasing pressure to reduce costs and improve efficiency, stringent regulatory and traceability requirements, growing complexity in global sourcing networks, 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6/05/06/3288534/0/en/Healthcare-Supply-Chain-Management-Market-2026-2031-Expected-to-Exceed-USD-6-Billion-by-2031-Driven-by-Digital-Transformation-and-Demand-for-Operational-Efficiency-Reports-Mordor-I.html" TargetMode="External"/><Relationship Id="rId10" Type="http://schemas.openxmlformats.org/officeDocument/2006/relationships/hyperlink" Target="https://www.pharmiweb.com/press-release/2026-04-21/healthcare-supply-chain-management-market-trends-growth-and-forecast" TargetMode="External"/><Relationship Id="rId11" Type="http://schemas.openxmlformats.org/officeDocument/2006/relationships/hyperlink" Target="https://www.mordorintelligence.com/industry-reports/healthcare-supply-chain-management-market" TargetMode="External"/><Relationship Id="rId12" Type="http://schemas.openxmlformats.org/officeDocument/2006/relationships/hyperlink" Target="https://www.grandviewresearch.com/press-release/global-healthcare-supply-chain-management-market" TargetMode="External"/><Relationship Id="rId13" Type="http://schemas.openxmlformats.org/officeDocument/2006/relationships/hyperlink" Target="https://www.oganalysis.com/industry-reports/healthcare-supply-chain-management-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