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Bronny James Medically Cleared for NBA Draft Participation after Cardiac Arrest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Bronny James, the 19-year-old son of NBA star LeBron James, has been medically cleared to participate in the NBA Draft following his recovery from a cardiac arrest last July. The incident occurred during a workout, necessitating medical treatment for a congenital heart defect. He has undergone evaluations by the NBA's Fitness to Play Panel, consisting of three physicians who have endorsed his return to competitive basketball.</w:t>
      </w:r>
      <w:r/>
    </w:p>
    <w:p>
      <w:r/>
      <w:r>
        <w:t>Bronny James can now fully participate in the upcoming NBA pre-draft combine scheduled from May 12-19 in Chicago. This will provide him an opportunity to showcase his abilities through various athletic tests, medical examinations, team interviews, and scrimmage games. James has until May 29 to decide whether to stay in the draft or return to college basketball, where he played for the USC Trojans, averaging 4.8 points, 2.8 rebounds, and 2.1 assists over 19.4 minutes per game.</w:t>
      </w:r>
      <w:r/>
    </w:p>
    <w:p>
      <w:r/>
      <w:r>
        <w:t>His father, LeBron James, who continues to perform at a high level with the Los Angeles Lakers, has previously expressed a desire to play in the NBA alongside his son. Bronny's decision whether to go professional or return to college must be made soon, as the NBA Draft is set to take place on June 26 at the Barclays Center in Brooklyn, with the second round following on June 27 in Manhattan.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