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Edward James Olmos overcomes throat cancer, credits active lifestyle for recovery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2022, veteran actor Edward James Olmos underwent severe throat cancer treatment, which he described as potentially fatal due to its intensity. The treatment included aggressive chemotherapy and radiation, which significantly affected his immune system and damaged his throat and lymph nodes. Olmos, known for his roles in "Blade Runner," "Miami Vice," and "Battlestar Galactica," shared these details during an exclusive interview with DailyMail.com at the 17th Annual George Lopez Celebrity Golf Classic held in Burbank, California, in April 2023. This event, where Olmos was a participant, raises funds to support children with kidney disease.</w:t>
      </w:r>
      <w:r/>
    </w:p>
    <w:p>
      <w:r/>
      <w:r>
        <w:t>The 77-year-old actor revealed that the period following the end of his treatment was the most challenging. However, he has since recovered and credits his active lifestyle and positive outlook for his improved health. Olmos expressed a renewed appreciation for life and his work, which he regards as central to his existence. He continues to engage in physical activities and attributes his recovery to maintaining a healthy lifestyle through diet and exercise.</w:t>
      </w:r>
      <w:r/>
    </w:p>
    <w:p>
      <w:r/>
      <w:r>
        <w:t>Additionally, Olmos supports his friend George Lopez's charity efforts through the annual golf tournament, which benefits children suffering from kidney disease by helping them attend a specialized summer camp. The event gathers celebrities and has successfully raised significant funds for charity, emphasizing community awareness and support for kidney disease and organ donation.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