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Ioan Gruffudd and Bianca Wallace Attend Race To Erase Multiple Sclerosis Gala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Actors Ioan Gruffudd and Bianca Wallace attended the Race To Erase Multiple Sclerosis (MS) gala at the Fairmont Century Plaza in Los Angeles on a recent Sunday. The couple, who became public with their relationship in October 2021 and announced their engagement in January of this year, shared a kiss at the event.</w:t>
      </w:r>
      <w:r/>
    </w:p>
    <w:p>
      <w:r/>
      <w:r>
        <w:t>Bianca, 31, has disclosed that she was diagnosed with an aggressive form of MS in 2019. She first sought medical attention after experiencing difficulty in handling simple tasks such as picking up a pen. During the gala, Bianca wore a gold and cream outfit complemented by earrings and a gold bracelet. Ioan, 50, was dressed in a tailored black suit with a white shirt and black tie.</w:t>
      </w:r>
      <w:r/>
    </w:p>
    <w:p>
      <w:r/>
      <w:r>
        <w:t>Following the event, Ioan expressed gratitude on social media for the gala's effort in raising awareness and research funding to find a cure for MS, acknowledging the dedication of the event organizers, including Nancy Davis, the founder of the event.</w:t>
      </w:r>
      <w:r/>
    </w:p>
    <w:p>
      <w:r/>
      <w:r>
        <w:t>Nancy Davis has been hosting the Race To Erase MS gala for over three decades, a star-studded event attended by celebrities like Selma Blair and Jamie-Lynn Sigler, both of whom have been diagnosed with MS. This annual event aims to raise funds for MS research and increase awareness of the disease.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