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and Son Jailed for Brutal Dog Attack on Eight-Year-Old Boy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Amanda Young, 49, and her son Lewis Young, 30, have been sentenced to prison following a severe attack by their XL bully dog on an eight-year-old boy. The incident occurred on February 10 in the communal area of a Bootle, Merseyside block of flats. The child suffered extensive injuries requiring multiple surgeries and has had significant psychological impact. Amanda Young was sentenced to 20 months and Lewis Young to two years in prison by the Liverpool Crown Court. Both have also been banned indefinitely from owning dogs. The attack, described as savage and uncontrolled, involved the dog being unrestrained and resulted in serious head and facial injuries to the boy. Amanda Young had been drinking at the time, and Lewis Young failed to ensure the dog was properly muzzled following recent legislation changes regarding the control of XL bullies.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