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Prominent Pathologist and Attorney Dr. Cyril Wecht, Known for Controversial Theories on High-Profile Cases, Dies at 93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Cyril Wecht, a prominent pathologist and attorney known for his controversial theories on high-profile cases, including the assassinations of President John F. Kennedy and the deaths of celebrities like Brittany Murphy and Elvis Presley, passed away at the age of 93. His death was announced on Monday by the Administrative Office of Pennsylvania Courts, which did not specify the cause or place of his passing.</w:t>
      </w:r>
      <w:r/>
    </w:p>
    <w:p>
      <w:r/>
      <w:r>
        <w:t>Wecht gained national attention after criticizing the Warren Commission's report on JFK's assassination, asserting that there were multiple shooters and that the single bullet theory was nonsensical. His views were notably incorporated into Oliver Stone's film "JFK." Over his career, Wecht was involved in various other notable cases, analyzing autopsy reports and publicly discussing his findings.</w:t>
      </w:r>
      <w:r/>
    </w:p>
    <w:p>
      <w:r/>
      <w:r>
        <w:t>Aside from his forensic work, Wecht faced legal battles, being accused of using his position as Allegheny County coroner for personal gain. However, charges against him were eventually dropped after a lengthy process.</w:t>
      </w:r>
      <w:r/>
    </w:p>
    <w:p>
      <w:r/>
      <w:r>
        <w:t>Wecht's contributions to forensic pathology were also shared through lectures, media appearances, and books, offering insightful views on cases that captivated public interest. He leaves behind his wife, Sigrid, four children, and 11 grandchildren. Wecht's life was marked by his dedication to challenging conventional viewpoints within forensic science.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