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Fitness Influencer Ashy Bines Discloses Brain Aneurysm Diagnosis to One Million Instagram Followers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Australian fitness influencer Ashy Bines, aged 35 and a mother of two, has recently disclosed to her one million Instagram followers her diagnosis of a brain aneurysm. This health concern came to light when Bines experienced vision loss on three occasions, prompting her to undertake medical consultations. Following a check-up MRI, a neurology team advised her to undergo brain surgery within the next six months to address the aneurysm. Bines, who resides on the Gold Coast with her husband Steve and their children, Taj and Tala, expressed both shock and gratitude for the detection of the condition on social media, acknowledging the severity of her situation while also noting the familial history of aneurysms. The influencer emphasized the life-threatening risks associated with both proceeding and not proceeding with the surgery.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