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Resident Files Lawsuit Against Venetian Resort After Scorpion Sting Incident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December 2022, California resident Michael Farchi experienced multiple scorpion stings while staying at the Venetian Resort in Las Vegas. The incident led Farchi to file a lawsuit against the hotel, alleging negligence in managing pest control. Farchi was staying in the Palazzo tower of the resort when he awoke to sharp pains in his groin area and discovered a scorpion in his underwear. Farchi estimated he was stung three to four times.</w:t>
      </w:r>
      <w:r/>
    </w:p>
    <w:p>
      <w:r/>
      <w:r>
        <w:t>Photos taken by Farchi suggest the scorpion was an Arizona bark scorpion, a species known for its venomous sting, particularly dangerous to young children, the elderly, and those with health complications. Despite the resort's claims of following all protocols, Farchi stated he received no apology from the hotel management, expressing frustration over their indifference.</w:t>
      </w:r>
      <w:r/>
    </w:p>
    <w:p>
      <w:r/>
      <w:r>
        <w:t>The lawsuit comes amid a surge of scorpion sightings in Las Vegas and surrounding suburbs due to long hot summers and imported palm trees. Arizona bark scorpions, which tend to reside in moist areas like kitchens and bathrooms, have increasingly been found in residential areas.</w:t>
      </w:r>
      <w:r/>
    </w:p>
    <w:p>
      <w:r/>
      <w:r>
        <w:t>Local pest control firm Global Pest Services confirmed that while Las Vegas is home to 23 scorpion species, the Arizona bark scorpion is the most concerning. Reports indicate heightened scorpion activity in the Las Vegas communities of Mountain's Edge and Southern Highlands, with residents recounting frequent encounters, even within their homes.</w:t>
      </w:r>
      <w:r/>
    </w:p>
    <w:p>
      <w:r/>
      <w:r>
        <w:t>Farchi is represented by attorney Brian Virag, known as the 'Bed Bug Lawyer,' who highlighted this is not the first scorpion-related complaint at the Venetian. The case underscores the broader issue of rising scorpion invasions in the region, raising concerns about pest control measures in both hospitality and residential sectors.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