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Celine Dion moved to tears at Rolling Stones concert amid health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Celine Dion, the acclaimed singer, was visibly moved to tears during a Rolling Stones concert at The Allegiant Stadium in Las Vegas. This emotional moment occurred as she watched the band perform “Jumpin’ Jack Flash,” a song Mick Jagger has said is about overcoming difficulties. Dion, aged 56, has been facing her own challenges, having been diagnosed with stiff person syndrome in 2022, a rare and severe neurological disorder that affects the central nervous system, causing muscle rigidity and spasms.</w:t>
      </w:r>
      <w:r/>
    </w:p>
    <w:p>
      <w:r/>
      <w:r>
        <w:t>The Las Vegas event marked one of Dion’s rare public appearances since her diagnosis. In addition to enjoying the concert, Celine Dion was also seen engaging with other major hits from the Stones during the performance, including “Paint It Black” and “(I Can’t Get No) Satisfaction.”</w:t>
      </w:r>
      <w:r/>
    </w:p>
    <w:p>
      <w:r/>
      <w:r>
        <w:t>This public outing follows her appearance at the 2024 Grammys in February, where she presented the Album of the Year award to Taylor Swift. At the Grammys, Dion explained her choice of wearing a mustard yellow Valentino coat over her gown as a comfort during her public appearance, as reported in Vogue’s Life in Looks series.</w:t>
      </w:r>
      <w:r/>
    </w:p>
    <w:p>
      <w:r/>
      <w:r>
        <w:t>Dion’s health condition has significantly impacted her career, leading to the cancellation of her planned tour. In a rare interview with Vogue France, she shared insights into her daily challenges and treatment routine, which includes athletic, physical, and vocal therapy.</w:t>
      </w:r>
      <w:r/>
    </w:p>
    <w:p>
      <w:r/>
      <w:r>
        <w:t>Despite the uncertainties surrounding her ability to perform in the future, Dion remains committed to her health and recovery, expressing a hopeful goal to see the Eiffel Tower again. Meanwhile, she continues to take life one day at a time, supported by her medical team and her son, René-Charles Angélil.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