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Connecticut Teen Poisoned with Synthetic Marijuana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Connecticut Teen Poisoned with Synthetic Marijuana</w:t>
      </w:r>
      <w:r/>
    </w:p>
    <w:p>
      <w:r/>
      <w:r>
        <w:t>In 2015, 16-year-old Alexa Weinbaum was attending a party in Connecticut when she was handed a bong by her best friend, who she believed was offering marijuana. Unbeknownst to her, the substance was actually K2, a potent synthetic cannabinoid. This triggered a severe reaction, causing her to blackout and experience several seizures.</w:t>
      </w:r>
      <w:r/>
    </w:p>
    <w:p>
      <w:r/>
      <w:r>
        <w:t>K2, also known as spice, is 100 times more potent than regular cannabis and has been linked to various health issues, including psychosis and seizures. When Weinbaum regained consciousness, she found herself being physically assaulted by her friends. She managed to escape and seek help in the street, where she collapsed and continued to suffer seizures. First responders provided immediate medical attention, stabilizing her condition with oxygen, an IV drip, and extensive scans to evaluate potential long-term damage to her brain and heart.</w:t>
      </w:r>
      <w:r/>
    </w:p>
    <w:p>
      <w:r/>
      <w:r>
        <w:t>The attack left Weinbaum with enduring health challenges, including persistent heart issues. The motive behind the assault remains unclear, with speculations that her friend, who had been groomed by an older male, was coerced into the act. Additionally, the abusive relationship with her friend’s brother, who had previously threatened her, may have played a role.</w:t>
      </w:r>
      <w:r/>
    </w:p>
    <w:p>
      <w:r/>
      <w:r>
        <w:t>In the aftermath, Weinbaum faced further victimization through blackmail, with threats to release explicit photos and harm her family in order to keep her silent. Despite the charges levied against the perpetrators, no convictions were made.</w:t>
      </w:r>
      <w:r/>
    </w:p>
    <w:p>
      <w:r/>
      <w:r>
        <w:t>Weinbaum has since turned her experience into advocacy, founding "Sound of Survivors," a platform that provides support and resources for trauma victims. She continues to share her story to help others heal from similar experiences.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