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TransNusa Airlines Ground Handling Agent Injured After Falling from Airbus A320 at Jakarta Airport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ground handling agent from TransNusa Airlines was injured after falling from an Airbus A320 at Jakarta Airport, Indonesia. The incident occurred as the flight crew prepared for takeoff. Video footage shared on social media shows the worker allegedly saluting the flight crew while other ground staff removed the mobile stepladder from the aircraft. The agent, still communicating with the crew, walked off the plane unaware that the steps had been moved and fell directly onto the tarmac.</w:t>
      </w:r>
      <w:r/>
    </w:p>
    <w:p>
      <w:r/>
      <w:r>
        <w:t>The worker received immediate medical attention and sustained no life-threatening injuries. Sources claim the fall resulted from the abrupt removal of the ladder without proper coordination, and the incident involved the aircraft's L1 door. It is estimated that the worker fell several meters from the aircraft to the ground.</w:t>
      </w:r>
      <w:r/>
    </w:p>
    <w:p>
      <w:r/>
      <w:r>
        <w:t>Jakarta Airport authorities have initiated an investigation into the incident, which reportedly violates aviation safety rules concerning the removal of ladders while an aircraft door is still open. Measures to prevent similar accidents in the future have been assured.</w:t>
      </w:r>
      <w:r/>
    </w:p>
    <w:p>
      <w:r/>
      <w:r>
        <w:t>TransNusa Airlines, headquartered in Jakarta and founded in August 2005, had briefly ceased operations in 2020 due to the COVID-19 pandemic. The airline was later acquired by China Aircraft Leasing Group and relaunched in 2022.</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