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Chris Brown Assists Pregnant Passenger in Mid-Flight Medical Emergency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Dr. Chris Brown Aids Pregnant Passenger During Mid-Flight Medical Emergency</w:t>
      </w:r>
      <w:r/>
    </w:p>
    <w:p>
      <w:r/>
      <w:r>
        <w:t>Australian TV vet Dr. Chris Brown intervened in a medical emergency mid-flight between Sydney and Brisbane. The incident occurred when a call for a doctor was made during the flight, and Chris stepped in to assist a pregnant woman in distress. The 45-year-old, known for his television work, shared details of the event on the Hit Network's Carrie and Tom show.</w:t>
      </w:r>
      <w:r/>
    </w:p>
    <w:p>
      <w:r/>
      <w:r>
        <w:t>The woman was close to giving birth and experiencing blood pressure issues along with symptoms like sweating. Chris diagnosed the problem, attributing it to dehydration and helped alleviate her discomfort by having her elevate her legs, recline her seat, and relax. Subsequently, the flight continued without further issues and landed smoothly.</w:t>
      </w:r>
      <w:r/>
    </w:p>
    <w:p>
      <w:r/>
      <w:r>
        <w:t>This event comes as Chris Brown, now signed to the Seven Network, prepares to host a new renovation show, Dream Home. He has also expressed a desire to start a family, indicating that while his career has been his focus, family remains a priority.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