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WWE Star Tammy Sytch, Aka Sunny, Shares Struggles in Prison Including Health Scare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WWE star Tammy Sytch, also known by her stage name Sunny, is currently serving a 17-year prison sentence at the Lowell Correctional Institution in Florida. The 51-year-old was convicted after causing a car crash in March 2022, which resulted in the death of a 75-year-old man. At the time of the accident, Sytch was three times over the legal alcohol limit.</w:t>
      </w:r>
      <w:r/>
    </w:p>
    <w:p>
      <w:r/>
      <w:r>
        <w:t>In a recent interview, Sytch revealed she suffered from a severe blood clot while incarcerated, claiming that prison officials ignored her symptoms for weeks. She described her leg as being so swollen that it looked like "somebody put a bicycle tire pump on it and just inflated it twice the size." Sytch, who feared she might suffer the same fate as her late ex-husband wrestler Chris Candido who died of a blood clot in 2005, eventually received blood thinners for treatment.</w:t>
      </w:r>
      <w:r/>
    </w:p>
    <w:p>
      <w:r/>
      <w:r>
        <w:t>Sytch debuted in the wrestling world in 1994 with the World Wrestling Federation (WWF), which later became WWE. She managed prominent wrestling figures during her tenure and was inducted into the WWE Hall of Fame in 2011. After her wrestling career, she participated in adult films and webcam sessions and had multiple legal issues, including charges for disorderly conduct, DUIs, and domestic violence. Sytch is scheduled for release on January 3, 2040.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