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Texans DE Dylan Horton Declared Cancer-Free After Hodgkin's Lymphoma Battle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Texans defensive end Dylan Horton has announced that he is cancer-free after being diagnosed with stage 4 Hodgkin's Lymphoma last year. The 23-year-old NFL player shared his good news via an Instagram Story, showing himself ringing a gong at the hospital, surrounded by family and friends. Horton expressed gratitude in his post, stating, "Glory to God," accompanied by a checkmark emoji next to "Final Treatment."</w:t>
      </w:r>
      <w:r/>
    </w:p>
    <w:p>
      <w:r/>
      <w:r>
        <w:t>Horton initially revealed his diagnosis in December via a statement from the Texans, mentioning swollen lymph nodes. He has now stated that he is in remission and thanked his family, friends, the Texans organization, and his doctors for their support.</w:t>
      </w:r>
      <w:r/>
    </w:p>
    <w:p>
      <w:r/>
      <w:r>
        <w:t>Horton, a fourth-round pick in the 2023 NFL Draft after playing for New Mexico and TCU, appeared in 10 games last season for the Texans. He recorded 13 tackles, two quarterback tackles, and recovered a fumble. He achieved a season-high of three tackles in a 21-16 win against the Arizona Cardinals in November.</w:t>
      </w:r>
      <w:r/>
    </w:p>
    <w:p>
      <w:r/>
      <w:r>
        <w:t>The Texans finished the season with a 10-7 record, topping the AFC South for their first postseason appearance since 2019. They won the wild card game against the Browns 45-14 but lost to the Ravens 34-10 in the divisional round. Horton aims to return to the field this fall following his recovery.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