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 Jeremy Hunt Announces £10 Billion Compensation for Victims of Infected Blood Scandal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Chancellor Jeremy Hunt has confirmed that victims of the infected blood scandal will receive a £10 billion compensation package. This payout is intended for the tens of thousands of individuals and their families affected by contaminated blood products, which resulted in widespread infections of HIV and hepatitis C during the 1970s and 1980s. Hunt emphasized that this compensation honors a promise made to campaigner Mike Dorricott, who died of liver cancer linked to hepatitis C he contracted from contaminated blood.</w:t>
      </w:r>
      <w:r/>
    </w:p>
    <w:p>
      <w:r/>
      <w:r>
        <w:t>Dorricott, who was 46 at the time, met with Hunt in 2014 to advocate for fair compensation for victims. Hunt assured Dorricott that he would address the issue, a commitment he highlighted in statements to the media.</w:t>
      </w:r>
      <w:r/>
    </w:p>
    <w:p>
      <w:r/>
      <w:r>
        <w:t>The final report from an independent inquiry, led by former judge Sir Brian Langstaff, is expected to be released tomorrow. Prime Minister Rishi Sunak will formally respond to the report, which follows a 32-year campaign for justice by victims and their families.</w:t>
      </w:r>
      <w:r/>
    </w:p>
    <w:p>
      <w:r/>
      <w:r>
        <w:t>Approximately 4,000 individuals have already received interim payments of around £100,000. The new comprehensive compensation scheme will be based on the specific impacts suffered by victims, including social consequences, medical costs, and loss of income.</w:t>
      </w:r>
      <w:r/>
    </w:p>
    <w:p>
      <w:r/>
      <w:r>
        <w:t>Hunt indicated that the compensation would be funded through government borrowing and suggested an openness to creating a national memorial for the victims. The comprehensive compensation details will be presented in Parliament and are subject to a speedy five-week consultation.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