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and Sydney Experience Knife-Related Incidents in Single Night of Violence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Title: London and Sydney Experience Knife-Related Incidents in Single Night of Violence</w:t>
      </w:r>
      <w:r/>
    </w:p>
    <w:p>
      <w:r/>
      <w:r>
        <w:t>In North Finchley, London, a teenager is in critical condition following a stabbing incident. Police and emergency services were called to High Road around 9:15 PM on Wednesday. They discovered two victims, aged 19 and 17, both with knife wounds. The 19-year-old is in life-threatening condition at a hospital, while the 17-year-old is recovering from serious but non-life-threatening injuries. A 20-year-old man has been arrested for suspected attempted murder, and a 22-year-old man for causing actual bodily harm. Investigations are ongoing, with officers reviewing CCTV footage and maintaining a crime scene.</w:t>
      </w:r>
      <w:r/>
    </w:p>
    <w:p>
      <w:r/>
      <w:r>
        <w:t>Hours earlier, another stabbing occurred in Kidbrooke, south-east London. Police found a 60-year-old man with knife wounds on Flintmill Crescent at 2:12 AM. His condition has not been disclosed, and no arrests have been made in connection with this incident.</w:t>
      </w:r>
      <w:r/>
    </w:p>
    <w:p>
      <w:r/>
      <w:r>
        <w:t>Meanwhile, in Marrickville, Sydney, another violent incident took place. Paramedics and police responded to reports of a stabbing on Sydenham Road near Marrickville High School around 6 PM. A man in his 30s and an older woman were found with serious injuries. The man, whose injuries include neck, back, and facial wounds, is in critical condition, while the woman is in serious but stable condition at Royal Prince Alfred Hospital. The investigation is ongoing.</w:t>
      </w:r>
      <w:r/>
    </w:p>
    <w:p>
      <w:r/>
      <w:r>
        <w:t>These incidents are under active investigation by authorities in both cities.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