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Minnesota Leads 2-1 Over Boston in PWHL Walter Cup Finals, Indiana Fever Claims First WNBA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PWHL Walter Cup Finals: Minnesota Gains 2-1 Lead Over Boston</w:t>
      </w:r>
      <w:r/>
    </w:p>
    <w:p>
      <w:r/>
      <w:r>
        <w:t xml:space="preserve">In Game 3 of the PWHL Walter Cup Finals, hosted at the Xcel Energy Center in St. Paul, Minnesota, the Minnesota team secured a 4-1 victory against Boston, taking a 2-1 lead in the best-of-five series. Minnesota's top line, consisting of Kendall Coyne Schofield, Taylor Heise, and Michela Cava, played a crucial role, collectively scoring half of their team's goals. Heise opened the scoring just 59 seconds into the game. Boston's only goal came from Alina Müller right before the second intermission. Despite Boston's power play attempts and several close opportunities, Minnesota's defensive play and goaltending by Nicole Hensley proved to be decisive. </w:t>
      </w:r>
      <w:r/>
    </w:p>
    <w:p>
      <w:r/>
      <w:r>
        <w:rPr>
          <w:b/>
        </w:rPr>
        <w:t>Fever Secure First Win of WNBA Season</w:t>
      </w:r>
      <w:r/>
    </w:p>
    <w:p>
      <w:r/>
      <w:r>
        <w:t>On Friday night, the Indiana Fever achieved their first win of the WNBA season by defeating the Los Angeles Sparks 78-73 at Crypto.com Arena. Caitlin Clark, the first pick in the 2024 WNBA Draft, recorded her first WNBA double-double with 11 points and 10 rebounds. Aliyah Boston and Temi Fagbenle each contributed 17 points, with Kelsey Mitchell leading the team with 18 points. The Fever overcame a slow start and an 11-point halftime deficit to secure the victory. The match drew a record home crowd of 19,103, underscoring the increasing popularity of the WNBA and its new generation of players.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