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Deaths of Young Motorbike and Car Crash Victims Shake Communities in Australia and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Tragic Death of Promising Motorbike and Car Crash Victims</w:t>
      </w:r>
    </w:p>
    <w:p>
      <w:r>
        <w:rPr>
          <w:b/>
        </w:rPr>
        <w:t>Sydney, Australia</w:t>
      </w:r>
      <w:r>
        <w:t xml:space="preserve"> - Amelia Kotze, a 15-year-old motorbike racing champion, passed away on May 28 after sustaining severe injuries during the Central Coast Cup in Somersby on May 25. Amelia, known for her exceptional talent in dirt track racing, was in critical condition and was airlifted to Westmead Children's Hospital. Amelia was a student at Belmont Christian College and had won several titles, including the NSW Junior Track Championships 2023 and the Junior Female Rider of the Year by Motorcycling NSW. Tributes have flooded in from the motorbike community, with a GoFundMe page raising nearly $14,000 to support her family. Brisbane Water police are investigating the incident.</w:t>
      </w:r>
    </w:p>
    <w:p>
      <w:r>
        <w:rPr>
          <w:b/>
        </w:rPr>
        <w:t>Penkridge, Staffordshire, UK</w:t>
      </w:r>
      <w:r>
        <w:t xml:space="preserve"> - A fatal car crash on Cannock Road on May 25 has claimed the lives of three teenagers. A 17-year-old girl, hospitalized after the collision, succumbed to her injuries on May 28. The crash had previously killed 18-year-old Dafydd Hûw Craven-Jones and 17-year-old Morgan Jones at the scene. Another 17-year-old girl remains in stable condition in the hospital. Staffordshire Police are conducting an inquiry into the accident, urging any witnesses to come forward with information. Families of the deceased have issued heartfelt tributes to their loved ones.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