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Umbilical Cord and Placenta Found on Riverbank Spark Search for Mother and Baby in Sydney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dog walker discovered an umbilical cord and placenta on a muddy riverbank near the Cooks River in Earlwood, Sydney, sparking a search for a mother and her newborn baby. Tony Robson found the organs concealed in shrubs around 4:30 PM on Monday while walking his dogs. He and his wife immediately notified the police.</w:t>
      </w:r>
      <w:r/>
    </w:p>
    <w:p>
      <w:r/>
      <w:r>
        <w:t>NSW Police officers arrived and established a crime scene, initiating a search operation involving divers and a blood detection dog. Despite extensive efforts, the mother and baby have not been located.</w:t>
      </w:r>
      <w:r/>
    </w:p>
    <w:p>
      <w:r/>
      <w:r>
        <w:t>Detective Chief Superintendent Christine McDonald emphasized the importance of finding the mother and child to ensure their safety and urged the woman to seek medical attention. Residents in the area, especially those near Wardell Road, Lang Road, Tennant Parade, and Ewen Park, are encouraged to report any sightings or provide CCTV footage.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