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6% Increase in Pedestrian Road Deaths Sparks Road Safety Concerns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Pedestrian Road Deaths Increased by 6% in UK Last Year</w:t>
      </w:r>
    </w:p>
    <w:p>
      <w:r>
        <w:t>In 2023, pedestrian deaths on Britain’s roads rose by 6%, with 407 fatalities recorded compared to 385 in 2022, according to provisional Department for Transport (DfT) data. Additionally, 18,749 people sustained injuries in pedestrian-related incidents during the year. A significant portion of the increase in fatalities involved pedestrians aged under 16, with deaths rising from 17 to 25, and those aged 60 and over, from 172 to 194.</w:t>
      </w:r>
    </w:p>
    <w:p>
      <w:r>
        <w:t>One notable incident occurred on August 8, 2023, when 89-year-old Joyce Hickson was killed after a car collided with six pedestrians in Malvern, Worcestershire. Peter Burrow, 91, from Colwall, Herefordshire, was charged with causing death by dangerous driving.</w:t>
      </w:r>
    </w:p>
    <w:p>
      <w:r>
        <w:t>Overall, across all road users, there were 1,645 road deaths in 2023, marking a 4% decline from the 1,711 fatalities reported in 2022. Despite the decrease, road safety advocates, including Ruth Billingham from Living Streets and Simon Williams from the RAC, have expressed concerns over the rise in pedestrian deaths and called for enhanced measures to improve road safety.</w:t>
      </w:r>
    </w:p>
    <w:p>
      <w:r>
        <w:t>Additionally, government figures revealed that in 2023, 52 pedestrians were seriously injured in e-scooter crashes and six e-scooter users were killed, a decrease from 11 fatalities in 2022. The UK currently has ongoing trials of rental e-scooters in various towns and cities across England.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