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Jameela Jamil Reveals Devastating Health Effects of Anorexia Battle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Jameela Jamil Discusses Long-Term Impact of Anorexia</w:t>
      </w:r>
    </w:p>
    <w:p>
      <w:r>
        <w:t xml:space="preserve">Jameela Jamil, a British actress known for her role in the US sitcom "The Good Place," recently shared the extensive damage she sustained due to her prolonged battle with anorexia. In a conversation with Kelly Ripa on the "Let’s Talk Off Camera" podcast, Jamil disclosed that her eating disorder has significantly harmed her bone density, kidneys, liver, digestive system, and heart. </w:t>
      </w:r>
    </w:p>
    <w:p>
      <w:r>
        <w:t>Jamil recalled her disordered eating began at age 11 after being weighed in front of her class for a school project and her parents subsequently placing her on a strict diet. She admitted to using numerous laxatives as a teenager and following various low-calorie diets endorsed by celebrity figures, causing severe health repercussions.</w:t>
      </w:r>
    </w:p>
    <w:p>
      <w:r>
        <w:t>Starting her career on Channel 4's T4 from 2009 to 2012, Jamil described how maintaining thinness was a full-time commitment while her TV career was part-time. She noted the pressures within showbusiness to conform to standards of thinness, accentuating the challenges she faced due to her history with eating disorders.</w:t>
      </w:r>
    </w:p>
    <w:p>
      <w:r>
        <w:t>Despite beginning to eat more regularly at 19, Jamil admitted she hadn’t had a proper meal until she turned 30. She emphasized her frustration with societal standards of beauty and her regret over the damage done to her body in an effort to conform.</w:t>
      </w:r>
    </w:p>
    <w:p>
      <w:r>
        <w:t>Jamil now runs a podcast focusing on mental health and body image and actively speaks out against the dangers of restrictive dieting.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