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Significant Progress Made in Containing Corral Fire Near San Francisco Bay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Progress Reported on Corral Fire Near San Francisco Bay</w:t>
      </w:r>
    </w:p>
    <w:p>
      <w:r>
        <w:t>California’s largest wildfire of the year, the Corral Fire, showed significant containment progress as of Monday, after burning over 22 square miles (57 square kilometers) of grasslands between San Francisco Bay and the Central Valley. The fire, which began Saturday afternoon, was contained 75%, according to the California Department of Forestry and Fire Protection (Cal Fire). Originating on land managed by the Lawrence Livermore National Laboratory, the cause of the fire remains under investigation.</w:t>
      </w:r>
    </w:p>
    <w:p>
      <w:r>
        <w:t>During its peak, the wind-driven conflagration led to the evacuation of thousands in the surrounding areas, particularly in the San Joaquin County city of Tracy. Evacuation orders have since been lifted due to favorable weather conditions aiding firefighting efforts. One home was destroyed, and two firefighters sustained injuries during the operation.</w:t>
      </w:r>
    </w:p>
    <w:p>
      <w:r>
        <w:t xml:space="preserve">The wildfire posed no threat to any facilities of the Lawrence Livermore National Laboratory, as confirmed by spokesperson Paul Rhien. </w:t>
      </w:r>
    </w:p>
    <w:p>
      <w:r>
        <w:t xml:space="preserve">Due to a recent pattern of wet years promoting vegetation growth, California has recorded over 1,200 wildfires this year. The state’s fire outlook for 2024 anticipates increased small fires and potential larger ones due to drying conditions starting mid-May. </w:t>
      </w:r>
    </w:p>
    <w:p>
      <w:r>
        <w:t>The National Weather Service has issued heat warnings for dangerously high temperatures expected through Thursday across the Central Valley, potentially complicating firefighting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