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UK investigates outbreak of rare Salmonella strain amid rising gonorrhoea cases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UK Health Security Agency (UKHSA) is currently investigating an outbreak of a rare strain of Salmonella known as Salmonella Blockley, which has resulted in 54 reported cases of illness in the UK, with 10 individuals requiring hospitalisation. This outbreak, identified between July 27 and August 24 last year, has affected 36 individuals in England, seven in Wales, and 11 in Scotland, according to data released by the UKHSA.</w:t>
      </w:r>
    </w:p>
    <w:p>
      <w:r>
        <w:t>Salmonella Blockley is a strain of the Salmonella enterica bacterium, typically associated with foodborne illness and is known for causing severe gastrointestinal symptoms. The symptoms include diarrhoea, fever, abdominal cramps, nausea, and vomiting. While the illness is often self-limiting, studies suggest that this particular strain can lead to prolonged symptoms lasting up to a decade after initial infection and has been linked with long-term conditions such as arthritis.</w:t>
      </w:r>
    </w:p>
    <w:p>
      <w:r>
        <w:t>The youngest reported case of infection was a child aged just two years, while the oldest affected individual was 85 years old. A spokesperson from the UKHSA noted, "There are early indications of greater than expected clinical severity of infection." Current investigations have not identified a specific source for the outbreak, and none of those infected had reported travel prior to their illness, suggesting potential exposure through contaminated imported food products.</w:t>
      </w:r>
    </w:p>
    <w:p>
      <w:r>
        <w:t>The UKHSA has emphasised the importance of health professionals being vigilant for symptoms associated with Salmonella Blockley, particularly as some strains have exhibited resistance to multiple antibiotics, complicating treatment for severe cases. Moreover, public health guidance highlights the necessity of good hygiene practices, including thorough handwashing and proper food handling, to mitigate the risk of transmission.</w:t>
      </w:r>
    </w:p>
    <w:p>
      <w:r>
        <w:t>In an unrelated but concurrent health concern, the UKHSA has raised alarms regarding a rise in antibiotic-resistant gonorrhoea cases, particularly concerning drug-resistant strains that could result in untreatable infections. The agency has recorded 42 cases of ceftriaxone-resistant gonorrhoea since its first detection in England in 2015, with rising numbers indicative of a worrying trend in antibiotic resistance. Dr Katy Sinka, Consultant Epidemiologist at the UKHSA, was quoted saying, "Gonorrhoea is becoming increasingly resistant to antibiotics, which could make it untreatable in future."</w:t>
      </w:r>
    </w:p>
    <w:p>
      <w:r>
        <w:t>In 2023, England reported a record high of 85,000 cases of gonorrhoea, reflecting a significant increase over the past decade. Most concerningly, the highest rates of infection were registered in urban areas, including London and major cities such as Liverpool and Brighton, with the risk of infection during this period reaching substantial levels. The overall data indicates that while there seems to be a recent plateau in gonorrhoea diagnoses, the numbers remain alarmingly high, underscoring the ongoing public health challenge posed by sexually transmitted infections (STIs) in the UK.</w:t>
      </w:r>
    </w:p>
    <w:p>
      <w:r>
        <w:t>Both the Salmonella Blockley outbreak and the increasing cases of antibiotic-resistant gonorrhoea illustrate the complexities of public health management in the face of evolving pathogens and highlight the necessity for continued monitoring and preventive measures.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https://www.foodsafetynews.com/?p=248142</w:t>
        </w:r>
      </w:hyperlink>
      <w:r>
        <w:t xml:space="preserve"> - This article supports the details of the Salmonella Blockley outbreak in the UK, including the number of reported cases and the geographical distribution across England, Wales, and Scotland. It also highlights the unknown source of the outbreak and the involvement of an international supply chain.</w:t>
      </w:r>
    </w:p>
    <w:p>
      <w:pPr>
        <w:pStyle w:val="ListBullet"/>
      </w:pPr>
      <w:hyperlink r:id="rId12">
        <w:r>
          <w:rPr>
            <w:u w:val="single"/>
            <w:color w:val="0000FF"/>
            <w:rStyle w:val="Hyperlink"/>
          </w:rPr>
          <w:t>https://securefile.cloud/MTgyOTc/PC-bulletin/11-September-2024/20240909_bn2024_038_increaseinsalmonellablockley.pdf</w:t>
        </w:r>
      </w:hyperlink>
      <w:r>
        <w:t xml:space="preserve"> - This PDF briefing note from UKHSA provides further details on the Salmonella Blockley outbreak, emphasizing the implications for public health and the ongoing investigation into the source of the infection.</w:t>
      </w:r>
    </w:p>
    <w:p>
      <w:pPr>
        <w:pStyle w:val="ListBullet"/>
      </w:pPr>
      <w:hyperlink r:id="rId13">
        <w:r>
          <w:rPr>
            <w:u w:val="single"/>
            <w:color w:val="0000FF"/>
            <w:rStyle w:val="Hyperlink"/>
          </w:rPr>
          <w:t>https://www.gov.uk/government/news/ukhsa-update-on-salmonella-cases-linked-to-confectionary-products</w:t>
        </w:r>
      </w:hyperlink>
      <w:r>
        <w:t xml:space="preserve"> - Although this article discusses a different Salmonella outbreak linked to confectionery products, it illustrates the UKHSA's role in investigating Salmonella cases and highlights the importance of public health interventions.</w:t>
      </w:r>
    </w:p>
    <w:p>
      <w:pPr>
        <w:pStyle w:val="ListBullet"/>
      </w:pPr>
      <w:hyperlink r:id="rId14">
        <w:r>
          <w:rPr>
            <w:u w:val="single"/>
            <w:color w:val="0000FF"/>
            <w:rStyle w:val="Hyperlink"/>
          </w:rPr>
          <w:t>https://www.who.int/news-room/q-and-a/detail/salmonella-(non-typhoidal)</w:t>
        </w:r>
      </w:hyperlink>
      <w:r>
        <w:t xml:space="preserve"> - This World Health Organization (WHO) page provides general information on Salmonella infections, including symptoms and complications, which supports the description of Salmonella Blockley's effects.</w:t>
      </w:r>
    </w:p>
    <w:p>
      <w:pPr>
        <w:pStyle w:val="ListBullet"/>
      </w:pPr>
      <w:hyperlink r:id="rId15">
        <w:r>
          <w:rPr>
            <w:u w:val="single"/>
            <w:color w:val="0000FF"/>
            <w:rStyle w:val="Hyperlink"/>
          </w:rPr>
          <w:t>https://www.cdc.gov/std/gonorrhea/stdfact-gonorrhea.htm</w:t>
        </w:r>
      </w:hyperlink>
      <w:r>
        <w:t xml:space="preserve"> - While not specific to the UK, this U.S. Centers for Disease Control and Prevention (CDC) page on gonorrhoea provides insight into the concerns surrounding antibiotic resistance in STIs, aligning with the article's mention of rising antibiotic-resistant gonorrhoea cases.</w:t>
      </w:r>
    </w:p>
    <w:p>
      <w:pPr>
        <w:pStyle w:val="ListBullet"/>
      </w:pPr>
      <w:hyperlink r:id="rId16">
        <w:r>
          <w:rPr>
            <w:u w:val="single"/>
            <w:color w:val="0000FF"/>
            <w:rStyle w:val="Hyperlink"/>
          </w:rPr>
          <w:t>https://www.bmj.com/content/382/bmj.p2047</w:t>
        </w:r>
      </w:hyperlink>
      <w:r>
        <w:t xml:space="preserve"> - This article discusses the rise in antibiotic-resistant infections, including STIs like gonorrhoea, highlighting the global challenge posed by evolving pathogens.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foodsafetynews.com/?p=248142" TargetMode="External"/><Relationship Id="rId12" Type="http://schemas.openxmlformats.org/officeDocument/2006/relationships/hyperlink" Target="https://securefile.cloud/MTgyOTc/PC-bulletin/11-September-2024/20240909_bn2024_038_increaseinsalmonellablockley.pdf" TargetMode="External"/><Relationship Id="rId13" Type="http://schemas.openxmlformats.org/officeDocument/2006/relationships/hyperlink" Target="https://www.gov.uk/government/news/ukhsa-update-on-salmonella-cases-linked-to-confectionary-products" TargetMode="External"/><Relationship Id="rId14" Type="http://schemas.openxmlformats.org/officeDocument/2006/relationships/hyperlink" Target="https://www.who.int/news-room/q-and-a/detail/salmonella-(non-typhoidal)" TargetMode="External"/><Relationship Id="rId15" Type="http://schemas.openxmlformats.org/officeDocument/2006/relationships/hyperlink" Target="https://www.cdc.gov/std/gonorrhea/stdfact-gonorrhea.htm" TargetMode="External"/><Relationship Id="rId16" Type="http://schemas.openxmlformats.org/officeDocument/2006/relationships/hyperlink" Target="https://www.bmj.com/content/382/bmj.p2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