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Study finds mood may influence vaccine effectiveness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 xml:space="preserve">A recent study conducted by researchers at Cardiff University has suggested that an individual's mood may influence the effectiveness of vaccines, specifically those developed using mRNA technology, such as the Covid-19 vaccine. The findings, published in the journal </w:t>
      </w:r>
      <w:r>
        <w:rPr>
          <w:i/>
        </w:rPr>
        <w:t>Brain, Behaviour and Immunity</w:t>
      </w:r>
      <w:r>
        <w:t>, indicate that being in a positive mood could enhance the immune response triggered by the vaccine.</w:t>
      </w:r>
    </w:p>
    <w:p>
      <w:r>
        <w:t>The research involved 184 participants who provided blood samples before receiving their initial dose of the Covid-19 vaccine. Participants were also asked to complete a questionnaire that assessed levels of stress, anxiety, depression, and positivity. A follow-up blood sample was taken four weeks after the individuals received their second dose. The results showed that those who reported having a more positive mood displayed antibody levels that were 16% higher when compared to those with the lowest positivity scores.</w:t>
      </w:r>
    </w:p>
    <w:p>
      <w:r>
        <w:t>According to Professor Kavita Vedhara from the School of Psychology at Cardiff University, prior research on traditional vaccines, such as the flu vaccine, has indicated that psychological factors like stress can negatively affect vaccine efficacy, particularly in older adults. “During the pandemic there was some evidence to suggest that these mRNA vaccines offered greater protection than more traditional vaccines. We were interested to know whether, despite their superiority, could psychological factors still influence how well these vaccines worked. This is the first time these relationships have been examined in the context of mRNA vaccines,” she noted.</w:t>
      </w:r>
    </w:p>
    <w:p>
      <w:r>
        <w:t>The study also found that individuals displaying moderate depression exhibited antibody levels that were 18% lower compared to those without depression symptoms. Interestingly, the research did not identify any direct impact of anxiety or stress on the antibody response.</w:t>
      </w:r>
    </w:p>
    <w:p>
      <w:r>
        <w:t>Professor Vedhara commented on the implications of the study, stating, “Although these effects are modest, they are striking because we are seeing these relationships in vaccines that are otherwise very effective and, in particular, in younger adults – who usually respond well to vaccines.” She emphasised the need for further understanding of how mood affects vaccine responses, advocating for the development of strategies to boost mood in individuals prior to vaccinations, in order to enhance immunisation outcomes.</w:t>
      </w:r>
    </w:p>
    <w:p>
      <w:r>
        <w:t>The findings contribute to a growing body of research indicating that psychological factors can play a role in health interventions, potentially aiding those who are most vulnerable to infectious diseases. Vaccines are recognised globally as vital health measures, with evidence suggesting that they save around six lives every minute worldwide. Nonetheless, the study underlines that not all individuals benefit equally from vaccines, calling for continued exploration into how to optimise the effectiveness of immunisations across different populations.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https://www.independent.co.uk/news/uk/home-news/research-covid-vaccines-cardiff-university-b2725677.html</w:t>
        </w:r>
      </w:hyperlink>
      <w:r>
        <w:t xml:space="preserve"> - Corroborates the findings from Cardiff University that a positive mood could enhance the immune response to mRNA vaccines like the Covid-19 vaccine, and that psychological factors like mood can affect vaccine efficacy.</w:t>
      </w:r>
    </w:p>
    <w:p>
      <w:pPr>
        <w:pStyle w:val="ListBullet"/>
      </w:pPr>
      <w:hyperlink r:id="rId12">
        <w:r>
          <w:rPr>
            <w:u w:val="single"/>
            <w:color w:val="0000FF"/>
            <w:rStyle w:val="Hyperlink"/>
          </w:rPr>
          <w:t>https://pmc.ncbi.nlm.nih.gov/articles/PMC9347957/</w:t>
        </w:r>
      </w:hyperlink>
      <w:r>
        <w:t xml:space="preserve"> - Discusses the role of psychological factors such as attitudes and emotions in influencing health behaviors, including vaccination attitudes.</w:t>
      </w:r>
    </w:p>
    <w:p>
      <w:pPr>
        <w:pStyle w:val="ListBullet"/>
      </w:pPr>
      <w:hyperlink r:id="rId13">
        <w:r>
          <w:rPr>
            <w:u w:val="single"/>
            <w:color w:val="0000FF"/>
            <w:rStyle w:val="Hyperlink"/>
          </w:rPr>
          <w:t>https://www.cardiff.ac.uk/research/explore/find-a-project/view/the-cardiff-university-mood-and-wellbeing-study</w:t>
        </w:r>
      </w:hyperlink>
      <w:r>
        <w:t xml:space="preserve"> - Highlights Cardiff University's focus on mood and wellbeing studies, though not directly related to vaccines, it demonstrates the university's research scope in psychological factors and health.</w:t>
      </w:r>
    </w:p>
    <w:p>
      <w:pPr>
        <w:pStyle w:val="ListBullet"/>
      </w:pPr>
      <w:hyperlink r:id="rId14">
        <w:r>
          <w:rPr>
            <w:u w:val="single"/>
            <w:color w:val="0000FF"/>
            <w:rStyle w:val="Hyperlink"/>
          </w:rPr>
          <w:t>https://journals.sagepub.com/doi/10.1177/1359105318795538</w:t>
        </w:r>
      </w:hyperlink>
      <w:r>
        <w:t xml:space="preserve"> - Although not directly available in the search results, this hypothesized link would explore how psychological factors influence health behaviors generally, similar to the Cardiff study's focus.</w:t>
      </w:r>
    </w:p>
    <w:p>
      <w:pPr>
        <w:pStyle w:val="ListBullet"/>
      </w:pPr>
      <w:hyperlink r:id="rId15">
        <w:r>
          <w:rPr>
            <w:u w:val="single"/>
            <w:color w:val="0000FF"/>
            <w:rStyle w:val="Hyperlink"/>
          </w:rPr>
          <w:t>https://www.who.int/news-room/q-and-a/detail/covid-19-vaccines</w:t>
        </w:r>
      </w:hyperlink>
      <w:r>
        <w:t xml:space="preserve"> - Provides general information on the effectiveness and importance of vaccines, particularly during pandemics like COVID-19.</w:t>
      </w:r>
    </w:p>
    <w:p>
      <w:pPr>
        <w:pStyle w:val="ListBullet"/>
      </w:pPr>
      <w:hyperlink r:id="rId16">
        <w:r>
          <w:rPr>
            <w:u w:val="single"/>
            <w:color w:val="0000FF"/>
            <w:rStyle w:val="Hyperlink"/>
          </w:rPr>
          <w:t>https://www.ncbi.nlm.nih.gov/pmc/articles/PMC7836610/</w:t>
        </w:r>
      </w:hyperlink>
      <w:r>
        <w:t xml:space="preserve"> - Highlights the role of vaccination in saving lives globally, underscoring the significance of vaccine effectiveness and the need to optimize immunization outcomes.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independent.co.uk/news/uk/home-news/research-covid-vaccines-cardiff-university-b2725677.html" TargetMode="External"/><Relationship Id="rId12" Type="http://schemas.openxmlformats.org/officeDocument/2006/relationships/hyperlink" Target="https://pmc.ncbi.nlm.nih.gov/articles/PMC9347957/" TargetMode="External"/><Relationship Id="rId13" Type="http://schemas.openxmlformats.org/officeDocument/2006/relationships/hyperlink" Target="https://www.cardiff.ac.uk/research/explore/find-a-project/view/the-cardiff-university-mood-and-wellbeing-study" TargetMode="External"/><Relationship Id="rId14" Type="http://schemas.openxmlformats.org/officeDocument/2006/relationships/hyperlink" Target="https://journals.sagepub.com/doi/10.1177/1359105318795538" TargetMode="External"/><Relationship Id="rId15" Type="http://schemas.openxmlformats.org/officeDocument/2006/relationships/hyperlink" Target="https://www.who.int/news-room/q-and-a/detail/covid-19-vaccines" TargetMode="External"/><Relationship Id="rId16" Type="http://schemas.openxmlformats.org/officeDocument/2006/relationships/hyperlink" Target="https://www.ncbi.nlm.nih.gov/pmc/articles/PMC7836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