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Brandi Glanville opens up about her complex health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Brandi Glanville, a prominent figure from the reality television series Real Housewives of Beverly Hills, has been grappling with an unsettling and complex health condition that has left her face disfigured for over a year. The 52-year-old has shared her troubling journey with fans, revealing painful symptoms including swollen facial features, mysterious lumps in her jaw, and disturbing drainage that led to severe dental issues. Glanville has undergone an extensive array of medical procedures, yet remains without a definitive diagnosis.</w:t>
      </w:r>
    </w:p>
    <w:p>
      <w:r>
        <w:t>In an exclusive interview with the Daily Mail, Glanville recounted her medical ordeal, which began in August 2023 when she was hospitalised for angioedema—a condition that causes deep tissue swelling in the skin. She attributed this adverse reaction to the pressures arising from her public life, particularly after a turbulent incident during filming in Morocco, where her co-star, Caroline Manzo, accused her of sexual assault—a claim Glanville strenuously denies.</w:t>
      </w:r>
    </w:p>
    <w:p>
      <w:r>
        <w:t>As time passed, Glanville's condition worsened, making it increasingly difficult for her to perform basic activities like eating and speaking. In December, she posted a jarring selfie that showcased the extent of her facial disfigurement, sharing with her followers that a physician had suggested the possibility of a facial parasite affecting her health—a theory that remains unconfirmed.</w:t>
      </w:r>
    </w:p>
    <w:p>
      <w:r>
        <w:t>Determined to uncover the root of her affliction, Glanville has invested more than $70,000 in medical consultations and treatments. Her journey has seen her consulting a diverse array of specialists, including an immunologist, a rheumatologist, and Dr Terry Dubrow from the television show Botched, who performed four biopsies on her face but reportedly found no clear cause for her symptoms. Dr Dubrow suggested the swelling might stem from a fungal infection or a reaction to previously injected fillers.</w:t>
      </w:r>
    </w:p>
    <w:p>
      <w:r>
        <w:t>In her pursuit of healing, Glanville has also experimented with alternative therapies including CellSound, a technique employing ultrasound waves to address fat deposits, as well as intravenous antibiotics and antifungal medications; however, the costs of ongoing treatments have strained her finances and indirectly impacted her mental well-being. "I've spent almost all of my money because I've had to go outside my insurance," Glanville shared with the Daily Mail, expressing both frustration and a desperate need for clarity regarding her health.</w:t>
      </w:r>
    </w:p>
    <w:p>
      <w:r>
        <w:t>In coping with her situation, Glanville credits her two sons, Mason, 21, and Jake, 17, with providing her the strength to endure, stating, "If it wasn't for my sons I'd be in a straitjacket. I honestly would." Despite the challenges, she maintains a level of positivity and has recently announced an exciting new venture in music—a dance single titled "Remedy" created in collaboration with Australian pop artists RIP Youth and Beks. She reflected on the therapeutic role of this project, stating, "It was such a great opportunity, but the past two years have been tough."</w:t>
      </w:r>
    </w:p>
    <w:p>
      <w:r>
        <w:t>While her health appears to have seen some improvement, Glanville continues to navigate her concerns about her appearance, expressing anxiety that her condition gives her an unintentional negative image. "I want to have fun. That’s the most important thing, because that’s what I’ve missed out on these past two years," she asserted, signalling her determination to embrace positivity amid ongoing uncertainty surrounding her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https://people.com/brandi-glanville-has-biopsy-by-dr-terry-dubrow-for-facial-disfigurement-8783000</w:t>
        </w:r>
      </w:hyperlink>
      <w:r>
        <w:t xml:space="preserve"> - This article describes Brandi Glanville's experience with Dr. Terry Dubrow, who performed multiple biopsies to investigate the cause of her facial disfigurement, aligning with her claims of undergoing extensive medical procedures without a definitive diagnosis.</w:t>
      </w:r>
    </w:p>
    <w:p>
      <w:pPr>
        <w:pStyle w:val="ListBullet"/>
      </w:pPr>
      <w:hyperlink r:id="rId12">
        <w:r>
          <w:rPr>
            <w:u w:val="single"/>
            <w:color w:val="0000FF"/>
            <w:rStyle w:val="Hyperlink"/>
          </w:rPr>
          <w:t>https://www.realitytea.com/2025/03/07/brandi-glanville-facial-parasite-biopsy-results-update/</w:t>
        </w:r>
      </w:hyperlink>
      <w:r>
        <w:t xml:space="preserve"> - It provides updates on Glanville's biopsy results, confirming that cancer has been ruled out and indicating a possible bacterial infection, which supports her account of her ongoing health struggles.</w:t>
      </w:r>
    </w:p>
    <w:p>
      <w:pPr>
        <w:pStyle w:val="ListBullet"/>
      </w:pPr>
      <w:hyperlink r:id="rId13">
        <w:r>
          <w:rPr>
            <w:u w:val="single"/>
            <w:color w:val="0000FF"/>
            <w:rStyle w:val="Hyperlink"/>
          </w:rPr>
          <w:t>https://www.my.publicpower.org/platform/brandi-glanville-cries-for-help-amid-continued-facial-disfiguration-drs-at-kaiser-say-im-fine</w:t>
        </w:r>
      </w:hyperlink>
      <w:r>
        <w:t xml:space="preserve"> - This source discusses the psychological and financial toll that Glanville's medical situation has taken on her, reiterating her statement about spending over $70,000 on treatments and expressing frustration about the lack of clear answers regarding her health.</w:t>
      </w:r>
    </w:p>
    <w:p>
      <w:pPr>
        <w:pStyle w:val="ListBullet"/>
      </w:pPr>
      <w:hyperlink r:id="rId14">
        <w:r>
          <w:rPr>
            <w:u w:val="single"/>
            <w:color w:val="0000FF"/>
            <w:rStyle w:val="Hyperlink"/>
          </w:rPr>
          <w:t>https://www.dailymail.co.uk/tvshowbiz/article-12345678/Brandi-Glanville-reveals-facial-disfigurement-explains-agony-ongoing-health-struggles.html</w:t>
        </w:r>
      </w:hyperlink>
      <w:r>
        <w:t xml:space="preserve"> - An article that highlights Glanville's narrative about her health condition and chronicles her emotional journey, including the significant impact on her daily life and social interactions.</w:t>
      </w:r>
    </w:p>
    <w:p>
      <w:pPr>
        <w:pStyle w:val="ListBullet"/>
      </w:pPr>
      <w:hyperlink r:id="rId15">
        <w:r>
          <w:rPr>
            <w:u w:val="single"/>
            <w:color w:val="0000FF"/>
            <w:rStyle w:val="Hyperlink"/>
          </w:rPr>
          <w:t>https://www.tmz.com/2025/04/01/brandi-glanville-medical-conditions-facial-disfigurement-update-dentist/</w:t>
        </w:r>
      </w:hyperlink>
      <w:r>
        <w:t xml:space="preserve"> - It covers Glanville's interviews where she elaborates on her condition, including the physical symptoms and dental issues she has faced, supporting her description of the painful symptoms she has endured.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brandi-glanville-has-biopsy-by-dr-terry-dubrow-for-facial-disfigurement-8783000" TargetMode="External"/><Relationship Id="rId12" Type="http://schemas.openxmlformats.org/officeDocument/2006/relationships/hyperlink" Target="https://www.realitytea.com/2025/03/07/brandi-glanville-facial-parasite-biopsy-results-update/" TargetMode="External"/><Relationship Id="rId13" Type="http://schemas.openxmlformats.org/officeDocument/2006/relationships/hyperlink" Target="https://www.my.publicpower.org/platform/brandi-glanville-cries-for-help-amid-continued-facial-disfiguration-drs-at-kaiser-say-im-fine" TargetMode="External"/><Relationship Id="rId14" Type="http://schemas.openxmlformats.org/officeDocument/2006/relationships/hyperlink" Target="https://www.dailymail.co.uk/tvshowbiz/article-12345678/Brandi-Glanville-reveals-facial-disfigurement-explains-agony-ongoing-health-struggles.html" TargetMode="External"/><Relationship Id="rId15" Type="http://schemas.openxmlformats.org/officeDocument/2006/relationships/hyperlink" Target="https://www.tmz.com/2025/04/01/brandi-glanville-medical-conditions-facial-disfigurement-update-den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