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files for bankruptcy as prescription drugs disrupt weight loss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WeightWatchers Files for Bankruptcy Amidst Changing Landscape of Weight Loss</w:t>
      </w:r>
      <w:r/>
    </w:p>
    <w:p>
      <w:r/>
      <w:r>
        <w:t>In a significant move reflecting the turbulent dynamics of the weight management industry, WeightWatchers has filed for Chapter 11 bankruptcy in the United States. This decision aims to alleviate $1.15 billion of the company’s substantial debt amid fierce competition from emerging weight-loss medications such as Ozempic and Mounjaro. The company, known officially as WW International Inc., announced plans to continue operations without interruption, assuring members that their programmes and workshops would remain unaffected during the restructuring process.</w:t>
      </w:r>
      <w:r/>
    </w:p>
    <w:p>
      <w:r/>
      <w:r>
        <w:t>The weight loss landscape has evolved dramatically in recent years, with an increasing number of consumers gravitating towards pharmaceutical solutions for obesity management. Consequently, WeightWatchers has acknowledged a “rapidly changing weight management landscape,” which has hastened its need to adapt. Chief Executive Tara Comonte emphasised the company's rich heritage of over 60 years and its commitment to finding innovative pathways in the face of rising challenges. However, this bankruptcy filing highlights the gravity of the situation, as the rise of GLP-1 medications has significantly reshaped consumer preferences, leaving traditional weight loss programmes in a precarious position.</w:t>
      </w:r>
      <w:r/>
    </w:p>
    <w:p>
      <w:r/>
      <w:r>
        <w:t>In the wake of the bankruptcy, WeightWatchers has reported considerable financial hardship, including a 10% decline in first-quarter revenue and a significant annual loss of $345.7 million. Despite these setbacks, the company experienced a commendable 57% year-over-year increase in clinical subscription revenue, totalling $29.5 million, following its acquisition of Sequence, a telehealth provider. This strategic pivot aims to integrate prescription drug offerings with its established weight-loss framework, marking a transition from traditional diet plans to a comprehensive health service model. By launching the WeightWatchers Clinic, the company has positioned itself to prescribe popular anti-obesity medications, thus retaining relevance in a highly competitive arena.</w:t>
      </w:r>
      <w:r/>
    </w:p>
    <w:p>
      <w:r/>
      <w:r>
        <w:t xml:space="preserve">The challenges facing WeightWatchers, however, extend beyond financial numbers. The recent departure of influential board member Oprah Winfrey and executive leadership changes, including the resignation of former CEO Sima Sistani, have raised eyebrows about the long-term viability of the brand. Since its rebranding in 2018, despite efforts to shift focus toward overall wellness, WeightWatchers has struggled to mesaure up against the agile, technology-driven services offered by competitors. Many former members have voiced their disappointment at the company’s direction and have sought community support outside of formal meetings, reaffirming the invaluable emotional connection provided by in-person engagement that more digital platforms cannot replicate. </w:t>
      </w:r>
      <w:r/>
    </w:p>
    <w:p>
      <w:r/>
      <w:r>
        <w:t>Equipped with a significant amount of historical debt, some of which dates back decades, the company's bankruptcy filing aims to allow for a thorough restructuring of its financial obligations. As the transition process unfolds, there is hope among stakeholders that the reorganisation will stabilise WeightWatchers for future growth. Yet, experts remain divided on whether the strategic pivot toward medical treatments can compete effectively with established pharmaceutical companies and innovative telehealth firms that capture an increasingly health-conscious consumer base.</w:t>
      </w:r>
      <w:r/>
    </w:p>
    <w:p>
      <w:r/>
      <w:r>
        <w:t>Despite these uncertainties, there is a burgeoning segment of the market advocating for the medicalisation of weight loss. Users like Brad Jobling have expressed gratitude for the efficacy of drugs like Wegovy, which not only address weight loss but also foster healthier lifestyle choices. The surging demand for prescription medication as part of a comprehensive approach to weight management is driving pivotal changes in the traditional diet sector. Nevertheless, concerns persist about the financial implications and potential side effects associated with these medications. Critics warn that inexperienced companies venturing into pharmaceutical weight management must navigate a complex landscape without compromising consumer safety or trust.</w:t>
      </w:r>
      <w:r/>
    </w:p>
    <w:p>
      <w:r/>
      <w:r>
        <w:t>In this context, the future of WeightWatchers hinges on its capacity to evolve. As the brand vows to adapt its offerings to meet contemporary demands, stakeholders will be closely watching to see whether this legacy company can successfully rejuvenate its image and remain a pivotal player in the ever-shifting world of weight management.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https://www.bbc.com/news/articles/cyvqv247gd7o</w:t>
        </w:r>
      </w:hyperlink>
      <w:r>
        <w:t xml:space="preserve"> - Please view link - unable to able to access data</w:t>
      </w:r>
      <w:r/>
    </w:p>
    <w:p>
      <w:pPr>
        <w:pStyle w:val="ListNumber"/>
        <w:spacing w:line="240" w:lineRule="auto"/>
        <w:ind w:left="720"/>
      </w:pPr>
      <w:r/>
      <w:hyperlink r:id="rId10">
        <w:r>
          <w:rPr>
            <w:color w:val="0000EE"/>
            <w:u w:val="single"/>
          </w:rPr>
          <w:t>https://apnews.com/article/d7d4e45fc2ab91c1ab1d9a3ccfd7522a</w:t>
        </w:r>
      </w:hyperlink>
      <w:r>
        <w:t xml:space="preserve"> - WeightWatchers, officially WW International Inc., has filed for Chapter 11 bankruptcy protection to eliminate $1.15 billion in debt and support its transition into a telehealth services provider. The company, which has operated for over 60 years, has recently faced significant financial challenges. In 2023, it entered the prescription drug weight-loss market through a $106 million acquisition of Sequence, now known as WeightWatchers Clinic, offering medications like Ozempic, Wegovy, and Trulicity. Despite a 10% decline in first-quarter revenue and a loss of 47 cents per share, the company saw a 57% year-over-year increase in clinical subscription revenue to $29.5 million. Leadership changes included the resignation of CEO Sima Sistani in September, with board member and former Shake Shack executive Tara Comonte stepping in as interim and now permanent CEO. Comonte emphasized the company’s commitment to holistic and science-backed weight management solutions. The bankruptcy filing, made in the U.S. Bankruptcy Court for the District of Delaware, is expected to be resolved within 45 days. Meanwhile, the company’s stock has fallen significantly, trading below $1 since February and dropping to 39 cents in after-hours trading following the announcement.</w:t>
      </w:r>
      <w:r/>
    </w:p>
    <w:p>
      <w:pPr>
        <w:pStyle w:val="ListNumber"/>
        <w:spacing w:line="240" w:lineRule="auto"/>
        <w:ind w:left="720"/>
      </w:pPr>
      <w:r/>
      <w:hyperlink r:id="rId13">
        <w:r>
          <w:rPr>
            <w:color w:val="0000EE"/>
            <w:u w:val="single"/>
          </w:rPr>
          <w:t>https://www.ft.com/content/fa8d75e0-8d0a-4e3e-94e9-a21afb972db3</w:t>
        </w:r>
      </w:hyperlink>
      <w:r>
        <w:t xml:space="preserve"> - This article explores the enduring appeal of WeightWatchers (WW) group meetings despite the rise of digital weight-loss solutions and medications. Set in Merseyside, England, it highlights the significance of in-person support, camaraderie, and community that physical meetings provide, as experienced by members like Hayley Roberts and coach Jennifer Klimczak. Klimczak, a long-time coach and former member, epitomizes the organization’s ethos of consistent lifestyle changes and emotional support. While WW has evolved to include virtual programs and embrace newer health trends, it faces mounting financial pressure—with speculation of bankruptcy following a decline in sales and the departure of notable ambassador Oprah Winfrey. Members reaffirm the importance of the group's personal interaction over purely digital tools or medication-based solutions like GLP-1 drugs. For many, these sessions offer emotional and social support, lifestyle coaching, and a sense of belonging that apps can't replicate. Despite doubts over the company’s future, the participants remain committed, with some preparing to self-organize if formal classes cease, emphasizing the irreplaceable value of real-world community in personal health journeys.</w:t>
      </w:r>
      <w:r/>
    </w:p>
    <w:p>
      <w:pPr>
        <w:pStyle w:val="ListNumber"/>
        <w:spacing w:line="240" w:lineRule="auto"/>
        <w:ind w:left="720"/>
      </w:pPr>
      <w:r/>
      <w:hyperlink r:id="rId11">
        <w:r>
          <w:rPr>
            <w:color w:val="0000EE"/>
            <w:u w:val="single"/>
          </w:rPr>
          <w:t>https://www.reuters.com/business/weightwatchers-plans-file-bankruptcy-protection-2025-05-06/</w:t>
        </w:r>
      </w:hyperlink>
      <w:r>
        <w:t xml:space="preserve"> - WW International, formerly known as WeightWatchers, has filed for Chapter 11 bankruptcy protection in an effort to reduce its debt following drastic changes in the weight-loss industry. The surge in popularity of GLP-1 obesity drugs, such as Novo Nordisk’s Wegovy and Eli Lilly’s Zepbound, has severely undermined WW’s traditional weight-loss programs. Despite a 2023 acquisition of a telehealth provider to offer weight-loss drugs, the company reported a substantial loss of $345.7 million for the year and saw subscription revenues decline by 5.6%. Under the proposed reorganization plan, WW aims to eliminate $1.15 billion of its $1.6 billion in debt. The bankruptcy petition, filed in Delaware, lists the company’s assets and liabilities each in the range of $1 billion to $10 billion. Once endorsed by Oprah Winfrey and globally popular for its in-person support groups, the company has struggled to adapt, with shares dropping 60% since April and plummeting 40% more following the bankruptcy announcement. WW rebranded in 2018 to emphasize overall wellness, but the shift has not stemmed its financial decline.</w:t>
      </w:r>
      <w:r/>
    </w:p>
    <w:p>
      <w:pPr>
        <w:pStyle w:val="ListNumber"/>
        <w:spacing w:line="240" w:lineRule="auto"/>
        <w:ind w:left="720"/>
      </w:pPr>
      <w:r/>
      <w:hyperlink r:id="rId12">
        <w:r>
          <w:rPr>
            <w:color w:val="0000EE"/>
            <w:u w:val="single"/>
          </w:rPr>
          <w:t>https://www.ft.com/content/c117e5f8-48af-460f-bda8-a95cf13ba3dc</w:t>
        </w:r>
      </w:hyperlink>
      <w:r>
        <w:t xml:space="preserve"> - WeightWatchers has faced significant challenges, including the resignation of Oprah Winfrey from its board and a drop in stock value. CEO Sima Sistani's aim is to pivot the company towards offering anti-obesity injections such as Ozempic and Mounjaro alongside their traditional programs. This shift is meant to mirror other major market transitions, like Facebook's to mobile. Despite financial losses and declining subscriptions, the acquisition of Sequence, a telehealth company, has allowed WW to prescribe GLP-1 drugs, leading to a rise in subscribers. While some investors are skeptical about competing with big pharma and more nimble telehealth providers, others believe in WW's strategic pivot and longer-term debt stability. The success of the WeightWatchers Clinic signals a potential positive future if they can meet market expectations within a year.</w:t>
      </w:r>
      <w:r/>
    </w:p>
    <w:p>
      <w:pPr>
        <w:pStyle w:val="ListNumber"/>
        <w:spacing w:line="240" w:lineRule="auto"/>
        <w:ind w:left="720"/>
      </w:pPr>
      <w:r/>
      <w:hyperlink r:id="rId14">
        <w:r>
          <w:rPr>
            <w:color w:val="0000EE"/>
            <w:u w:val="single"/>
          </w:rPr>
          <w:t>https://apnews.com/article/9df7a519d48e85f020151e291e982bea</w:t>
        </w:r>
      </w:hyperlink>
      <w:r>
        <w:t xml:space="preserve"> - Brad Jobling struggled with his weight throughout his life, finding some success with WeightWatchers but often regaining the lost pounds. A new weight loss drug called Wegovy helped him lose 30 pounds, and he adopted healthier habits. Jobling now views obesity as a disease needing medical intervention. Drugs like Wegovy and Ozempic are significantly altering the U.S. diet industry. The rising popularity of GLP-1 agonists has led companies like WeightWatchers and Lean Cuisine to incorporate these medications into their programs, emphasizing the medical aspect of weight loss. Gyms and fitness centers are also adapting, offering personalized training and medical support. However, some health experts express concerns about inexperienced businesses providing these medications and the high cost of the drugs. While some, like actress Lisa Donahey, have found success and empowerment through these drugs, long-term use and potential side effects remain uncertain.</w:t>
      </w:r>
      <w:r/>
    </w:p>
    <w:p>
      <w:pPr>
        <w:pStyle w:val="ListNumber"/>
        <w:spacing w:line="240" w:lineRule="auto"/>
        <w:ind w:left="720"/>
      </w:pPr>
      <w:r/>
      <w:hyperlink r:id="rId16">
        <w:r>
          <w:rPr>
            <w:color w:val="0000EE"/>
            <w:u w:val="single"/>
          </w:rPr>
          <w:t>https://time.com/6464785/weightwatchers-prescribing-weight-loss-drugs/</w:t>
        </w:r>
      </w:hyperlink>
      <w:r>
        <w:t xml:space="preserve"> - WeightWatchers, now rebranded as WW, is adapting its approach to weight loss by incorporating prescription medications such as semaglutide and tirzepatide into its program. This shift comes after acquiring Sequence, a digital health company, which enables members to obtain prescriptions through the new WeightWatchers Clinic. The 60-year-old company, traditionally known for its behavior-based strategies and supportive community, now emphasizes integrating medical solutions to address obesity. WW charges an additional $99 monthly fee for the clinic services, on top of the regular membership fee. Their GLP-1 support program aims to help members manage physical and psychological changes from these drugs. CEO Sima Sistani highlights the move towards becoming a digital health company, hoping to end diet culture and promote habitual nourishment. The company ensures thorough medical consultations and support, potentially enhancing global health outcomes if insurers start covering these drugs.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yvqv247gd7o" TargetMode="External"/><Relationship Id="rId10" Type="http://schemas.openxmlformats.org/officeDocument/2006/relationships/hyperlink" Target="https://apnews.com/article/d7d4e45fc2ab91c1ab1d9a3ccfd7522a" TargetMode="External"/><Relationship Id="rId11" Type="http://schemas.openxmlformats.org/officeDocument/2006/relationships/hyperlink" Target="https://www.reuters.com/business/weightwatchers-plans-file-bankruptcy-protection-2025-05-06/" TargetMode="External"/><Relationship Id="rId12" Type="http://schemas.openxmlformats.org/officeDocument/2006/relationships/hyperlink" Target="https://www.ft.com/content/c117e5f8-48af-460f-bda8-a95cf13ba3dc" TargetMode="External"/><Relationship Id="rId13" Type="http://schemas.openxmlformats.org/officeDocument/2006/relationships/hyperlink" Target="https://www.ft.com/content/fa8d75e0-8d0a-4e3e-94e9-a21afb972db3" TargetMode="External"/><Relationship Id="rId14" Type="http://schemas.openxmlformats.org/officeDocument/2006/relationships/hyperlink" Target="https://apnews.com/article/9df7a519d48e85f020151e291e982bea" TargetMode="External"/><Relationship Id="rId15" Type="http://schemas.openxmlformats.org/officeDocument/2006/relationships/hyperlink" Target="https://www.noahwire.com" TargetMode="External"/><Relationship Id="rId16" Type="http://schemas.openxmlformats.org/officeDocument/2006/relationships/hyperlink" Target="https://time.com/6464785/weightwatchers-prescribing-weight-loss-dru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