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Skin longevity replaces anti-ageing as the new skincare philosophy in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decades, the discourse surrounding skincare has been predominantly negative, fixated on the quest to combat signs of ageing. The relentless pursuit of youth led consumers down a path laden with products promising to erase wrinkles, fine lines, and sagginess. However, as society embraces a more evolved perspective in 2025, the narrative is shifting from anti-ageing to a more holistic understanding: skin longevity. This new approach focuses on nurturing the skin’s health over time rather than merely reversing visible signs.</w:t>
      </w:r>
      <w:r/>
    </w:p>
    <w:p>
      <w:r/>
      <w:r>
        <w:t>Dr Annie Black, Global Scientific Director at Lancôme, articulates this shift by stating, “Skin longevity focuses on maintaining the skin’s optimal health, strength, and function over time, rather than just masking the signs of ageing.” This emphasis on understanding the roots of skin health aligns with a growing consumer desire for proactive, holistic routines instead of fear-driven narratives. As Dr Black points out, it is about “ageing well, not ageing less.” This sentiment reflects a broader cultural acceptance of ageing, as highlighted by Dr Parul Thakur, a specialist dermatologist in Dubai. She suggests that society is increasingly embracing the idea of ageing gracefully rather than striving for an unrealistic ageless ideal.</w:t>
      </w:r>
      <w:r/>
    </w:p>
    <w:p>
      <w:r/>
      <w:r>
        <w:t>The science underpinning skin longevity reveals a complex interplay between biological mechanisms and skin health. Dr Black explains that the earliest damage to skin occurs at a structural level, affecting crucial biological components like DNA and proteins. When these resilience mechanisms falter, the decline manifests at a cellular level, leading to issues such as dysregulated metabolism and diminished mitochondrial function. This cascade of cellular compromise signals the onset of visible ageing. Dr Thakur emphasises that longevity-focused treatments aim to address these early processes, promoting a comprehensive strategy that nurtures skin health from within.</w:t>
      </w:r>
      <w:r/>
    </w:p>
    <w:p>
      <w:r/>
      <w:r>
        <w:t>A longevity approach encompasses various facets of skincare and lifestyle. It transcends basic anti-wrinkle treatments, aiming instead to protect the skin barrier, support cellular health, manage inflammation, and maintain a balanced microbiome. Encouragingly, Dr Thakur notes that those who adopt a longevity-focused routine early on often see lasting results: reduced appearance of wrinkles and pigmentation, increased resilience against environmental aggressors, and an overall improvement in skin conditions like eczema and acne.</w:t>
      </w:r>
      <w:r/>
    </w:p>
    <w:p>
      <w:r/>
      <w:r>
        <w:t>Moreover, this evolving understanding of skincare integrates holistic lifestyle practices. Proper nutrition, regular exercise, effective stress management, and adequate sleep are essential contributors to sustained skin health. As the largest organ of the body, skin health is intricately linked to our overall well-being, reinforcing the notion that true beauty stems from a balanced life.</w:t>
      </w:r>
      <w:r/>
    </w:p>
    <w:p>
      <w:r/>
      <w:r>
        <w:t>Experts point to a variety of products that can support this longevity-focused approach. From retinoids that boost collagen production to hyaluronic acid for deep hydration, the choices cater to diverse skin needs. Peptides and antioxidants further fortify the skin, while ceramides help to restore and maintain its natural barrier. These formulations, combined with a thorough understanding of the skin’s biological processes, mark a significant step forward in skincare.</w:t>
      </w:r>
      <w:r/>
    </w:p>
    <w:p>
      <w:r/>
      <w:r>
        <w:t>In sum, the transition from anti-ageing to skin longevity represents a significant cultural and scientific evolution in skincare philosophy. Emphasising a proactive, nurturing approach to skin health aligns with an increasingly positive view of ageing—one that values resilience and longevity over the pursuit of eternal youth. As consumers increasingly seek to support their skin's well-being over time, the industry is poised to adapt, reflecting our collective journey towards embracing the beauty of ageing.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w:t>
      </w:r>
      <w:hyperlink r:id="rId9">
        <w:r>
          <w:rPr>
            <w:color w:val="0000EE"/>
            <w:u w:val="single"/>
          </w:rPr>
          <w:t>[1]</w:t>
        </w:r>
      </w:hyperlink>
      <w:r/>
    </w:p>
    <w:p>
      <w:pPr>
        <w:pStyle w:val="ListNumber"/>
        <w:spacing w:line="240" w:lineRule="auto"/>
        <w:ind w:left="720"/>
      </w:pPr>
      <w:r/>
      <w:r>
        <w:t xml:space="preserve">Paragraphs 2, 5, 7: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https://www.voguearabia.com/article/move-over-anti-ageing-skin-longevity-is-taking-over</w:t>
        </w:r>
      </w:hyperlink>
      <w:r>
        <w:t xml:space="preserve"> - Please view link - unable to able to access data</w:t>
      </w:r>
      <w:r/>
    </w:p>
    <w:p>
      <w:pPr>
        <w:pStyle w:val="ListNumber"/>
        <w:spacing w:line="240" w:lineRule="auto"/>
        <w:ind w:left="720"/>
      </w:pPr>
      <w:r/>
      <w:hyperlink r:id="rId10">
        <w:r>
          <w:rPr>
            <w:color w:val="0000EE"/>
            <w:u w:val="single"/>
          </w:rPr>
          <w:t>https://www.revivalabs.com/the-science-of-longevity-skincare/</w:t>
        </w:r>
      </w:hyperlink>
      <w:r>
        <w:t xml:space="preserve"> - This article discusses essential strategies for longevity skincare, emphasizing sun protection, hydration, supporting collagen and elastin, exfoliation, antioxidants, and barrier repair. It also highlights lifestyle habits like nutrition, sleep, and stress management that contribute to long-term skin health.</w:t>
      </w:r>
      <w:r/>
    </w:p>
    <w:p>
      <w:pPr>
        <w:pStyle w:val="ListNumber"/>
        <w:spacing w:line="240" w:lineRule="auto"/>
        <w:ind w:left="720"/>
      </w:pPr>
      <w:r/>
      <w:hyperlink r:id="rId11">
        <w:r>
          <w:rPr>
            <w:color w:val="0000EE"/>
            <w:u w:val="single"/>
          </w:rPr>
          <w:t>https://masi.eu/es/blogs/anti-aging-science/top-tips-and-best-practices-to-keep-looking-young-skincare-diet-and-lifestyle</w:t>
        </w:r>
      </w:hyperlink>
      <w:r>
        <w:t xml:space="preserve"> - This piece offers top tips and best practices for maintaining a youthful appearance, focusing on skincare, diet, and lifestyle. It covers the importance of a balanced diet rich in antioxidants, regular exercise, and quality sleep in promoting vitality and longevity.</w:t>
      </w:r>
      <w:r/>
    </w:p>
    <w:p>
      <w:pPr>
        <w:pStyle w:val="ListNumber"/>
        <w:spacing w:line="240" w:lineRule="auto"/>
        <w:ind w:left="720"/>
      </w:pPr>
      <w:r/>
      <w:hyperlink r:id="rId12">
        <w:r>
          <w:rPr>
            <w:color w:val="0000EE"/>
            <w:u w:val="single"/>
          </w:rPr>
          <w:t>https://aesthetics.today/beauty/skin-longevity-secret-ageless-beauty</w:t>
        </w:r>
      </w:hyperlink>
      <w:r>
        <w:t xml:space="preserve"> - This article explores the concept of skin longevity, emphasizing the importance of supporting the skin microbiome, antioxidants, hydration, balanced nutrition, and stress management in maintaining youthful skin.</w:t>
      </w:r>
      <w:r/>
    </w:p>
    <w:p>
      <w:pPr>
        <w:pStyle w:val="ListNumber"/>
        <w:spacing w:line="240" w:lineRule="auto"/>
        <w:ind w:left="720"/>
      </w:pPr>
      <w:r/>
      <w:hyperlink r:id="rId13">
        <w:r>
          <w:rPr>
            <w:color w:val="0000EE"/>
            <w:u w:val="single"/>
          </w:rPr>
          <w:t>https://cosmeticfact.com.au/cosmetic-products/skincare-products/timeless-radiance-through-navigating-lifestyle-and-environmental-paths-to-anti-aging/</w:t>
        </w:r>
      </w:hyperlink>
      <w:r>
        <w:t xml:space="preserve"> - This article discusses how a plant-based diet rich in vitamins, minerals, and antioxidants combats skin aging. It also highlights the role of mindfulness and relaxation in reducing stress, which can negatively impact skin health.</w:t>
      </w:r>
      <w:r/>
    </w:p>
    <w:p>
      <w:pPr>
        <w:pStyle w:val="ListNumber"/>
        <w:spacing w:line="240" w:lineRule="auto"/>
        <w:ind w:left="720"/>
      </w:pPr>
      <w:r/>
      <w:hyperlink r:id="rId14">
        <w:r>
          <w:rPr>
            <w:color w:val="0000EE"/>
            <w:u w:val="single"/>
          </w:rPr>
          <w:t>https://vitalicawellness.com/blog/anti-aging-unlock-the-secrets-to-timeless-beauty</w:t>
        </w:r>
      </w:hyperlink>
      <w:r>
        <w:t xml:space="preserve"> - This article discusses the importance of niacinamide and peptides in improving skin texture and firmness. It also emphasizes lifestyle changes like adequate hydration, balanced diet, regular exercise, and sun protection in maintaining youthful skin.</w:t>
      </w:r>
      <w:r/>
    </w:p>
    <w:p>
      <w:pPr>
        <w:pStyle w:val="ListNumber"/>
        <w:spacing w:line="240" w:lineRule="auto"/>
        <w:ind w:left="720"/>
      </w:pPr>
      <w:r/>
      <w:hyperlink r:id="rId15">
        <w:r>
          <w:rPr>
            <w:color w:val="0000EE"/>
            <w:u w:val="single"/>
          </w:rPr>
          <w:t>https://www.ageist.com/featured/longevity-is-more-than-just-skin-deep/</w:t>
        </w:r>
      </w:hyperlink>
      <w:r>
        <w:t xml:space="preserve"> - This article explores the connection between movement and skincare as longevity medicine, highlighting how regular physical activity enhances skin health by improving blood flow, oxygen delivery, and collagen production.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voguearabia.com/article/move-over-anti-ageing-skin-longevity-is-taking-over" TargetMode="External"/><Relationship Id="rId10" Type="http://schemas.openxmlformats.org/officeDocument/2006/relationships/hyperlink" Target="https://www.revivalabs.com/the-science-of-longevity-skincare/" TargetMode="External"/><Relationship Id="rId11" Type="http://schemas.openxmlformats.org/officeDocument/2006/relationships/hyperlink" Target="https://masi.eu/es/blogs/anti-aging-science/top-tips-and-best-practices-to-keep-looking-young-skincare-diet-and-lifestyle" TargetMode="External"/><Relationship Id="rId12" Type="http://schemas.openxmlformats.org/officeDocument/2006/relationships/hyperlink" Target="https://aesthetics.today/beauty/skin-longevity-secret-ageless-beauty" TargetMode="External"/><Relationship Id="rId13" Type="http://schemas.openxmlformats.org/officeDocument/2006/relationships/hyperlink" Target="https://cosmeticfact.com.au/cosmetic-products/skincare-products/timeless-radiance-through-navigating-lifestyle-and-environmental-paths-to-anti-aging/" TargetMode="External"/><Relationship Id="rId14" Type="http://schemas.openxmlformats.org/officeDocument/2006/relationships/hyperlink" Target="https://vitalicawellness.com/blog/anti-aging-unlock-the-secrets-to-timeless-beauty" TargetMode="External"/><Relationship Id="rId15" Type="http://schemas.openxmlformats.org/officeDocument/2006/relationships/hyperlink" Target="https://www.ageist.com/featured/longevity-is-more-than-just-skin-dee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