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Gut microbiome’s lifelong evolution shapes health from birth to old 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podcast episode featuring Ian Sample and colorectal surgeon James Kinross, discussions centred on the intricate world of the gut microbiome and its far-reaching implications for human health. Kinross, the author of </w:t>
      </w:r>
      <w:r>
        <w:rPr>
          <w:i/>
        </w:rPr>
        <w:t>Dark Matter: The New Science of the Microbiome</w:t>
      </w:r>
      <w:r>
        <w:t>, elucidated how our gut microbiota is established from birth and how it continues to evolve throughout our lives. This establishment process is not merely a biological footnote; it plays a crucial role in shaping our overall health, influencing everything from digestion to immune function.</w:t>
      </w:r>
      <w:r/>
    </w:p>
    <w:p>
      <w:r/>
      <w:r>
        <w:t>Understanding the gut microbiome begins with recognising the myriad of microorganisms that inhabit our intestines. Kinross pointed out that this microbial community is influenced by various factors, including diet, environment, and even mode of delivery at birth. For instance, babies born through Caesarean section tend to have a different microbial composition compared to those born vaginally, which can impact their long-term health. This early microbial setup lays the groundwork for our development, establishing a baseline that can either promote health or predispose individuals to various diseases later in life.</w:t>
      </w:r>
      <w:r/>
    </w:p>
    <w:p>
      <w:r/>
      <w:r>
        <w:t>In addition to birth circumstances, antibiotics emerge as a significant player affecting gut health. Kinross explained their dual role—they can be life-saving, yet their indiscriminate use can disrupt microbial populations, leading to what is often termed as "dysbiosis." This imbalance can manifest in various forms, from gastrointestinal issues like irritable bowel syndrome to more systemic effects, potentially influencing mental health as well. Recent studies have begun to underline the relationship between gut health and mental wellness, suggesting that a healthy microbiome might reduce the risk of conditions such as anxiety and depression.</w:t>
      </w:r>
      <w:r/>
    </w:p>
    <w:p>
      <w:r/>
      <w:r>
        <w:t>Moreover, ongoing research into the microbiome suggests that it is not a static ecosystem. Instead, it is dynamic and responsive to external stimuli. Kinross mentioned that lifestyle choices, including diet, stress management, and exercise, can significantly influence the composition and diversity of gut bacteria. Eating a varied and plant-rich diet has been shown to promote a diverse microbiome, which is often associated with improved health outcomes.</w:t>
      </w:r>
      <w:r/>
    </w:p>
    <w:p>
      <w:r/>
      <w:r>
        <w:t>As we become more aware of the implications of our gut health, researchers and healthcare professionals are advocating for a more integrative approach to health. This includes not only medical treatments but also lifestyle and dietary changes that favour the establishment and maintenance of a healthy gut microbiome. The connection between our gut and our overall well-being continues to be a focal point of scientific inquiry, with promising avenues for future research that may further elucidate these complex relationships.</w:t>
      </w:r>
      <w:r/>
    </w:p>
    <w:p>
      <w:r/>
      <w:r>
        <w:t>Through this dialogue on the microbiome, Kinross and Sample provide valuable insights that underscore the importance of nurturing our gut health from the very beginning of life and through every stage thereafter. With evolving understandings of how our body interacts with its microbial residents, there lies a vast potential for improving health outcomes through simple yet impactful changes.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[6]</w:t>
        </w:r>
      </w:hyperlink>
      <w:r>
        <w:t xml:space="preserve">, </w:t>
      </w:r>
      <w:hyperlink r:id="rId9">
        <w:r>
          <w:rPr>
            <w:color w:val="0000EE"/>
            <w:u w:val="single"/>
          </w:rPr>
          <w:t>[7]</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https://www.theguardian.com/science/audio/2025/may/27/your-gut-microbiome-questions-answered-part-one-podcast</w:t>
        </w:r>
      </w:hyperlink>
      <w:r>
        <w:t xml:space="preserve"> - Please view link - unable to able to access data</w:t>
      </w:r>
      <w:r/>
    </w:p>
    <w:p>
      <w:pPr>
        <w:pStyle w:val="ListNumber"/>
        <w:spacing w:line="240" w:lineRule="auto"/>
        <w:ind w:left="720"/>
      </w:pPr>
      <w:r/>
      <w:hyperlink r:id="rId9">
        <w:r>
          <w:rPr>
            <w:color w:val="0000EE"/>
            <w:u w:val="single"/>
          </w:rPr>
          <w:t>https://www.theguardian.com/science/audio/2025/may/27/your-gut-microbiome-questions-answered-part-one-podcast</w:t>
        </w:r>
      </w:hyperlink>
      <w:r>
        <w:t xml:space="preserve"> - In this podcast episode, Ian Sample interviews James Kinross, a colorectal surgeon and author of 'Dark Matter: The New Science of the Microbiome'. They discuss the establishment of the gut microbiome, its impact on early development, and the effects of antibiotics on microbial health.</w:t>
      </w:r>
      <w:r/>
    </w:p>
    <w:p>
      <w:pPr>
        <w:pStyle w:val="ListNumber"/>
        <w:spacing w:line="240" w:lineRule="auto"/>
        <w:ind w:left="720"/>
      </w:pPr>
      <w:r/>
      <w:hyperlink r:id="rId9">
        <w:r>
          <w:rPr>
            <w:color w:val="0000EE"/>
            <w:u w:val="single"/>
          </w:rPr>
          <w:t>https://www.theguardian.com/science/audio/2025/may/27/your-gut-microbiome-questions-answered-part-one-podcast</w:t>
        </w:r>
      </w:hyperlink>
      <w:r>
        <w:t xml:space="preserve"> - In this podcast episode, Ian Sample interviews James Kinross, a colorectal surgeon and author of 'Dark Matter: The New Science of the Microbiome'. They discuss the establishment of the gut microbiome, its impact on early development, and the effects of antibiotics on microbial health.</w:t>
      </w:r>
      <w:r/>
    </w:p>
    <w:p>
      <w:pPr>
        <w:pStyle w:val="ListNumber"/>
        <w:spacing w:line="240" w:lineRule="auto"/>
        <w:ind w:left="720"/>
      </w:pPr>
      <w:r/>
      <w:hyperlink r:id="rId9">
        <w:r>
          <w:rPr>
            <w:color w:val="0000EE"/>
            <w:u w:val="single"/>
          </w:rPr>
          <w:t>https://www.theguardian.com/science/audio/2025/may/27/your-gut-microbiome-questions-answered-part-one-podcast</w:t>
        </w:r>
      </w:hyperlink>
      <w:r>
        <w:t xml:space="preserve"> - In this podcast episode, Ian Sample interviews James Kinross, a colorectal surgeon and author of 'Dark Matter: The New Science of the Microbiome'. They discuss the establishment of the gut microbiome, its impact on early development, and the effects of antibiotics on microbial health.</w:t>
      </w:r>
      <w:r/>
    </w:p>
    <w:p>
      <w:pPr>
        <w:pStyle w:val="ListNumber"/>
        <w:spacing w:line="240" w:lineRule="auto"/>
        <w:ind w:left="720"/>
      </w:pPr>
      <w:r/>
      <w:hyperlink r:id="rId9">
        <w:r>
          <w:rPr>
            <w:color w:val="0000EE"/>
            <w:u w:val="single"/>
          </w:rPr>
          <w:t>https://www.theguardian.com/science/audio/2025/may/27/your-gut-microbiome-questions-answered-part-one-podcast</w:t>
        </w:r>
      </w:hyperlink>
      <w:r>
        <w:t xml:space="preserve"> - In this podcast episode, Ian Sample interviews James Kinross, a colorectal surgeon and author of 'Dark Matter: The New Science of the Microbiome'. They discuss the establishment of the gut microbiome, its impact on early development, and the effects of antibiotics on microbial health.</w:t>
      </w:r>
      <w:r/>
    </w:p>
    <w:p>
      <w:pPr>
        <w:pStyle w:val="ListNumber"/>
        <w:spacing w:line="240" w:lineRule="auto"/>
        <w:ind w:left="720"/>
      </w:pPr>
      <w:r/>
      <w:hyperlink r:id="rId9">
        <w:r>
          <w:rPr>
            <w:color w:val="0000EE"/>
            <w:u w:val="single"/>
          </w:rPr>
          <w:t>https://www.theguardian.com/science/audio/2025/may/27/your-gut-microbiome-questions-answered-part-one-podcast</w:t>
        </w:r>
      </w:hyperlink>
      <w:r>
        <w:t xml:space="preserve"> - In this podcast episode, Ian Sample interviews James Kinross, a colorectal surgeon and author of 'Dark Matter: The New Science of the Microbiome'. They discuss the establishment of the gut microbiome, its impact on early development, and the effects of antibiotics on microbial health.</w:t>
      </w:r>
      <w:r/>
    </w:p>
    <w:p>
      <w:pPr>
        <w:pStyle w:val="ListNumber"/>
        <w:spacing w:line="240" w:lineRule="auto"/>
        <w:ind w:left="720"/>
      </w:pPr>
      <w:r/>
      <w:hyperlink r:id="rId9">
        <w:r>
          <w:rPr>
            <w:color w:val="0000EE"/>
            <w:u w:val="single"/>
          </w:rPr>
          <w:t>https://www.theguardian.com/science/audio/2025/may/27/your-gut-microbiome-questions-answered-part-one-podcast</w:t>
        </w:r>
      </w:hyperlink>
      <w:r>
        <w:t xml:space="preserve"> - In this podcast episode, Ian Sample interviews James Kinross, a colorectal surgeon and author of 'Dark Matter: The New Science of the Microbiome'. They discuss the establishment of the gut microbiome, its impact on early development, and the effects of antibiotics on microbial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cience/audio/2025/may/27/your-gut-microbiome-questions-answered-part-one-podcas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