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pornography with hyper-real fantasies and ethical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emergence of artificial intelligence has instigated a profound transformation, touching every facet of life, including our most intimate experiences. As generative AI takes the reins of the porn industry, this shift brings with it a burgeoning array of dilemmas, desires, and destinies. The advent of AI has birthed novel genres such as “hyper porn,” which stretches human fantasies into outrageous dimensions, manifesting visuals of characters that defy anatomical convention. This development not only serves the fantasies of consumers but also raises pressing questions about the future of human sexuality and authentic interpersonal connections.</w:t>
      </w:r>
      <w:r/>
    </w:p>
    <w:p>
      <w:r/>
      <w:r>
        <w:t>Alongside hyper porn, the phenomenon of “gone wild” — where users creatively navigate AI-generated imagery to construct explicit scenarios — has emerged. This segment is propelled by new techniques to bypass the safeguards of image generation models. While AI-generated pornography can forge unparalleled fantasies, creating avatars that cater to personal inclinations, the charm of real-life performances remains compelling. As Vex Ashley, an accomplished performer and filmmaker, articulated, there will be distinct factions within the audience: some attracted to the artificial and fantastical, while others will seek the genuine human connection that traditional porn offers. “For many, sex is an experience they want to be grounded in some kind of authenticity,” Ashley contends. This yearning for authenticity suggests a potential revival of amateur content and other forms of personal engagement in the adult industry.</w:t>
      </w:r>
      <w:r/>
    </w:p>
    <w:p>
      <w:r/>
      <w:r>
        <w:t>The allure of AI-driven content poses not only creative possibilities but also significant psychological ramifications. The juxtaposition of AI's seductive ease against the backdrop of compulsive consumption comes into sharper focus. The trend of “gooning,” an extreme practice among some users involving prolonged sessions with online porn, illustrates a precarious path. For individuals dealing with compulsive sexual behaviour, the instantaneous gratification offered by AI could exacerbate existing challenges. One such user remarked on the addictive nature of these experiences, suggesting that the hyper-personalisation afforded by AI may lead to an intensifying cycle of desire.</w:t>
      </w:r>
      <w:r/>
    </w:p>
    <w:p>
      <w:r/>
      <w:r>
        <w:t>The implications for performers within the industry are equally troubling. As AI imaging advances, it stands to reshape the market dynamics, raising concerns about job security for human actors. Ashley, predicting a seismic impact on industry labour, noted that the capabilities afforded by AI might bypass traditional avenues of human employment. With a landscape increasingly populated by computer-generated imagery, significant risks to worker rights emerge, particularly for those already vulnerable due to the precarious nature of sex work. The intersection of creativity and exploitation is highlighted, necessitating a dialogue on the rights of those within the industry.</w:t>
      </w:r>
      <w:r/>
    </w:p>
    <w:p>
      <w:r/>
      <w:r>
        <w:t>Another contentious area of AI in pornography is the use of non-consensual deepfakes, where individuals’ likenesses are manipulated without their consent, raising serious ethical questions. This burgeoning issue has prompted legal scrutiny, with newfound regulations aiming to combat the proliferation of such content. Nonetheless, as Professor Clare McGlynn pointed out, the act of viewing these images remains largely unregulated, illustrating the urgent need for ethical consumer accountability. Viewing such material can perpetuate a cycle of violence against the individuals depicted, underscoring the importance of addressing the consumption aspect alongside the production of non-consensual content.</w:t>
      </w:r>
      <w:r/>
    </w:p>
    <w:p>
      <w:r/>
      <w:r>
        <w:t>In response to these challenges, innovative solutions are being devised. Initiatives like Image Angel, which develops technology to watermark images and trace their distribution, aim to fortify protections for creators against unauthorized misuse. Madelaine Thomas, the driving force behind Image Angel, emphasised the necessity for technology that not only safeguards creators but also imparts accountability to consumers.</w:t>
      </w:r>
      <w:r/>
    </w:p>
    <w:p>
      <w:r/>
      <w:r>
        <w:t>As we traverse this uncharted territory of AI in adult content, the importance of listening to voices from within the industry cannot be overstated. The dual imperative of protecting individual rights while championing ethical standards will be critical in navigating the evolving landscape of human intimacy, fantasy, and technology. As society grapples with these complex dynamics, a conscientious approach to consumption paired with robust regulatory frameworks may yet help preserve the authenticity of human connections amidst a wave of synthetic allure.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https://mashable.com/article/ai-porn</w:t>
        </w:r>
      </w:hyperlink>
      <w:r>
        <w:t xml:space="preserve"> - Please view link - unable to able to access data</w:t>
      </w:r>
      <w:r/>
    </w:p>
    <w:p>
      <w:pPr>
        <w:pStyle w:val="ListNumber"/>
        <w:spacing w:line="240" w:lineRule="auto"/>
        <w:ind w:left="720"/>
      </w:pPr>
      <w:r/>
      <w:hyperlink r:id="rId10">
        <w:r>
          <w:rPr>
            <w:color w:val="0000EE"/>
            <w:u w:val="single"/>
          </w:rPr>
          <w:t>https://www.techradar.com/news/how-ai-is-changing-the-porn-industry</w:t>
        </w:r>
      </w:hyperlink>
      <w:r>
        <w:t xml:space="preserve"> - The evolution of AI has significantly impacted the porn industry, introducing new genres like hyper porn that push the boundaries of imagination. As AI continues to shape erotic content, it has fuelled concerns about how this technology will affect the demand for real performers. While some users embrace the allure of AI-generated fantasy, others might crave authentic, human experiences. Experts suggest that there may be a divide between those who pursue artificial intimacy and those desiring genuine human connection, indicating a future where both AI and traditional porn coexist.</w:t>
      </w:r>
      <w:r/>
    </w:p>
    <w:p>
      <w:pPr>
        <w:pStyle w:val="ListNumber"/>
        <w:spacing w:line="240" w:lineRule="auto"/>
        <w:ind w:left="720"/>
      </w:pPr>
      <w:r/>
      <w:hyperlink r:id="rId11">
        <w:r>
          <w:rPr>
            <w:color w:val="0000EE"/>
            <w:u w:val="single"/>
          </w:rPr>
          <w:t>https://www.forbes.com/sites/robthompson/2023/08/17/the-rise-of-ai-porn-and-its-implications/</w:t>
        </w:r>
      </w:hyperlink>
      <w:r>
        <w:t xml:space="preserve"> - AI-generated pornography is on the rise, and with it comes complex implications for the industry and consumers. This new frontier allows users to explore limitless fantasies, yet it raises ethical concerns about performers' livelihoods and the authenticity of experiences. Prominent voices in the sector highlight the risk of potential addiction, emphasising the impact of AI on human relationships. The article explores how the blending of technology and sexuality could shift consumer behaviours, suggesting a prioritisation of genuine interactions amidst the allure of AI alternatives.</w:t>
      </w:r>
      <w:r/>
    </w:p>
    <w:p>
      <w:pPr>
        <w:pStyle w:val="ListNumber"/>
        <w:spacing w:line="240" w:lineRule="auto"/>
        <w:ind w:left="720"/>
      </w:pPr>
      <w:r/>
      <w:hyperlink r:id="rId13">
        <w:r>
          <w:rPr>
            <w:color w:val="0000EE"/>
            <w:u w:val="single"/>
          </w:rPr>
          <w:t>https://www.cnbc.com/2023/09/05/what-are-the-risks-of-ai-generated-porn.html</w:t>
        </w:r>
      </w:hyperlink>
      <w:r>
        <w:t xml:space="preserve"> - AI-generated pornography presents both innovative possibilities and serious ethical challenges. With the capacity to create hyper-realistic fantasies, it raises concerns about non-consensual deepfakes and the potential for addiction among users. Mental health professionals warn that compulsive consumption may result from AI's accessibility, leading to discussions about the implications for sexual relationships. Experts call for urgent regulatory frameworks to address these issues while promoting awareness of the risks associated with consuming AI-enabled erotic content.</w:t>
      </w:r>
      <w:r/>
    </w:p>
    <w:p>
      <w:pPr>
        <w:pStyle w:val="ListNumber"/>
        <w:spacing w:line="240" w:lineRule="auto"/>
        <w:ind w:left="720"/>
      </w:pPr>
      <w:r/>
      <w:hyperlink r:id="rId12">
        <w:r>
          <w:rPr>
            <w:color w:val="0000EE"/>
            <w:u w:val="single"/>
          </w:rPr>
          <w:t>https://www.vice.com/en/article/xg8yxd/ai-porn-what-happens-next</w:t>
        </w:r>
      </w:hyperlink>
      <w:r>
        <w:t xml:space="preserve"> - The advent of AI in the adult entertainment sector has changed how content is created and consumed. This trend introduces novel concerns about the nature of desire, with discussions centring around the allure of perfectly tailored erotic fantasies versus real human experiences. The implications for performers and industry dynamics are significant, as AI threatens traditional roles and raises questions about the future of sexual content creation. Experts express caution about potential addiction and the ethics surrounding the production and consumption of AI pornographic material.</w:t>
      </w:r>
      <w:r/>
    </w:p>
    <w:p>
      <w:pPr>
        <w:pStyle w:val="ListNumber"/>
        <w:spacing w:line="240" w:lineRule="auto"/>
        <w:ind w:left="720"/>
      </w:pPr>
      <w:r/>
      <w:hyperlink r:id="rId14">
        <w:r>
          <w:rPr>
            <w:color w:val="0000EE"/>
            <w:u w:val="single"/>
          </w:rPr>
          <w:t>https://www.theverge.com/2023/06/14/ai-porn-industry-challenges-future</w:t>
        </w:r>
      </w:hyperlink>
      <w:r>
        <w:t xml:space="preserve"> - AI's integration into the adult content industry presents unique challenges and opportunities. Content creators face the reality of competing with AI-generated images that cater to extreme fantasies, potentially diminishing the demand for live performers. However, despite the technological advancements, many users still seek meaningful interactions, suggesting a divergence in preferences. The industry must navigate these changes carefully, considering the implications for rights and ethical standards as AI becomes increasingly influential in shaping sexual expression.</w:t>
      </w:r>
      <w:r/>
    </w:p>
    <w:p>
      <w:pPr>
        <w:pStyle w:val="ListNumber"/>
        <w:spacing w:line="240" w:lineRule="auto"/>
        <w:ind w:left="720"/>
      </w:pPr>
      <w:r/>
      <w:hyperlink r:id="rId15">
        <w:r>
          <w:rPr>
            <w:color w:val="0000EE"/>
            <w:u w:val="single"/>
          </w:rPr>
          <w:t>https://www.bbc.co.uk/news/technology-66012389</w:t>
        </w:r>
      </w:hyperlink>
      <w:r>
        <w:t xml:space="preserve"> - As generative AI becomes more prevalent, its influence on the porn industry raises important questions about authenticity and consent. This development fosters an environment where non-consensual content, like deepfakes, could become more common. Financial implications for real-life performers are concerning, as AI-generated content may draw attention away from human actors. Discussions around regulating AI in this domain are becoming urgent, with advocacy for protecting individual rights and ensuring ethical standards in an evolving landscape.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shable.com/article/ai-porn" TargetMode="External"/><Relationship Id="rId10" Type="http://schemas.openxmlformats.org/officeDocument/2006/relationships/hyperlink" Target="https://www.techradar.com/news/how-ai-is-changing-the-porn-industry" TargetMode="External"/><Relationship Id="rId11" Type="http://schemas.openxmlformats.org/officeDocument/2006/relationships/hyperlink" Target="https://www.forbes.com/sites/robthompson/2023/08/17/the-rise-of-ai-porn-and-its-implications/" TargetMode="External"/><Relationship Id="rId12" Type="http://schemas.openxmlformats.org/officeDocument/2006/relationships/hyperlink" Target="https://www.vice.com/en/article/xg8yxd/ai-porn-what-happens-next" TargetMode="External"/><Relationship Id="rId13" Type="http://schemas.openxmlformats.org/officeDocument/2006/relationships/hyperlink" Target="https://www.cnbc.com/2023/09/05/what-are-the-risks-of-ai-generated-porn.html" TargetMode="External"/><Relationship Id="rId14" Type="http://schemas.openxmlformats.org/officeDocument/2006/relationships/hyperlink" Target="https://www.theverge.com/2023/06/14/ai-porn-industry-challenges-future" TargetMode="External"/><Relationship Id="rId15" Type="http://schemas.openxmlformats.org/officeDocument/2006/relationships/hyperlink" Target="https://www.bbc.co.uk/news/technology-6601238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