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reveal how mucus fights infection and could revolutionise treatments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Most of us tend to overlook mucus, with its unassuming presence often drawing our attention only during a cold. However, recent research reveals that this seemingly simple substance is a marvel of biological engineering, performing complex functions that extend beyond mere lubrication. While traditionally regarded as a passive barrier against pathogens, scientists are now uncovering its dynamic role in health and disease management. </w:t>
      </w:r>
      <w:r/>
    </w:p>
    <w:p>
      <w:r/>
      <w:r>
        <w:t xml:space="preserve">Mucus lines various bodily tracts, including the respiratory, digestive, and reproductive systems, acting as both protector and facilitator. This gel-like substance not only traps harmful particles but also moistens tissues and contains antibodies that reinforce our immune response. According to the Cleveland Clinic, variations in the physical characteristics of mucus, such as its thickness or colour, can serve as important indicators of health, signalling potential infections or other medical issues. In particular, mucus plays a crucial role in the lungs, safeguarding airways from irritants and contributing to the prevention of infectious lung diseases. </w:t>
      </w:r>
      <w:r/>
    </w:p>
    <w:p>
      <w:r/>
      <w:r>
        <w:t>Advancements in scientific research have shed light on mucus's sophisticated architecture. A study from MIT highlights the role of glycans—complex sugar molecules embedded in mucus—that disarm pathogens and inhibit harmful bacterial communication. This capability suggests that mucus could offer a promising alternative to traditional antibiotics, particularly in the fight against antibiotic-resistant infections. As biochemist David Thornton from the University of Manchester noted, research is transforming our understanding of mucus; it is not merely an inert barrier but an intelligent entity that can adapt and respond to microbial threats.</w:t>
      </w:r>
      <w:r/>
    </w:p>
    <w:p>
      <w:r/>
      <w:r>
        <w:t xml:space="preserve">The therapeutic potential of mucus is increasingly attracting scientific interest. For instance, researchers are exploring new treatments for conditions like inflammatory bowel disease by understanding the mechanisms that govern mucus production. Studies have demonstrated that mucus in the colon isolates gut bacteria from the intestinal lining, preventing inflammation and potentially leading to innovative strategies for treating gut disorders. </w:t>
      </w:r>
      <w:r/>
    </w:p>
    <w:p>
      <w:r/>
      <w:r>
        <w:t>Moreover, developments like P3001, a novel mucolytic agent, are poised to enhance our approach to treating respiratory conditions. This agent has shown superior efficacy compared to existing treatments by improving the fluidity of mucus, thereby aiding its transport through the respiratory system. In vitro studies and applications in animal models indicate that P3001 could significantly advance the treatment of airway mucus dysfunction, such as that seen in cystic fibrosis, without toxicity at effective doses.</w:t>
      </w:r>
      <w:r/>
    </w:p>
    <w:p>
      <w:r/>
      <w:r>
        <w:t xml:space="preserve">The tide is clearly shifting in how mucus is perceived—not merely as a nuisance, but as a fundamental component of our health that warrants further exploration. As researchers delve deeper into its secrets, mucus may pave the way for revolutionary treatments, altering the landscape of modern medicine.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https://www.newscientist.com/article/2481402-discovering-the-marvels-of-mucus-is-inspiring-amazing-new-medicines/</w:t>
        </w:r>
      </w:hyperlink>
      <w:r>
        <w:t xml:space="preserve"> - Please view link - unable to able to access data</w:t>
      </w:r>
      <w:r/>
    </w:p>
    <w:p>
      <w:pPr>
        <w:pStyle w:val="ListNumber"/>
        <w:spacing w:line="240" w:lineRule="auto"/>
        <w:ind w:left="720"/>
      </w:pPr>
      <w:r/>
      <w:hyperlink r:id="rId10">
        <w:r>
          <w:rPr>
            <w:color w:val="0000EE"/>
            <w:u w:val="single"/>
          </w:rPr>
          <w:t>https://www.clevelandclinic.org/health/body/mucus</w:t>
        </w:r>
      </w:hyperlink>
      <w:r>
        <w:t xml:space="preserve"> - Mucus is a clear, slippery substance produced by the body that lines various tracts, including the respiratory, digestive, urinary, and reproductive systems. It serves multiple functions, such as trapping and eliminating harmful particles, lubricating and moisturizing tissues, and housing antibodies to combat germs. Changes in mucus characteristics, like increased thickness or altered colour, can indicate infections or other health issues. In the lungs, mucus plays a crucial role in protecting airways from irritants and pathogens, aiding in the prevention of infectious lung diseases.</w:t>
      </w:r>
      <w:r/>
    </w:p>
    <w:p>
      <w:pPr>
        <w:pStyle w:val="ListNumber"/>
        <w:spacing w:line="240" w:lineRule="auto"/>
        <w:ind w:left="720"/>
      </w:pPr>
      <w:r/>
      <w:hyperlink r:id="rId12">
        <w:r>
          <w:rPr>
            <w:color w:val="0000EE"/>
            <w:u w:val="single"/>
          </w:rPr>
          <w:t>https://news.mit.edu/2019/how-mucus-tames-microbes-1014</w:t>
        </w:r>
      </w:hyperlink>
      <w:r>
        <w:t xml:space="preserve"> - A study from MIT reveals that glycans—branched sugar molecules found in mucus—are responsible for disarming pathogens and preventing infections. These glycans can prevent bacteria from communicating and forming biofilms, rendering them harmless. The research suggests that mucus has therapeutic potential, offering a complementary strategy to traditional antibiotics, especially in combating antibiotic-resistant infections. The findings highlight the sophisticated role of mucus in regulating microbial behaviour and maintaining health.</w:t>
      </w:r>
      <w:r/>
    </w:p>
    <w:p>
      <w:pPr>
        <w:pStyle w:val="ListNumber"/>
        <w:spacing w:line="240" w:lineRule="auto"/>
        <w:ind w:left="720"/>
      </w:pPr>
      <w:r/>
      <w:hyperlink r:id="rId11">
        <w:r>
          <w:rPr>
            <w:color w:val="0000EE"/>
            <w:u w:val="single"/>
          </w:rPr>
          <w:t>https://www.lung.org/lung-health-diseases/warning-signs-of-lung-disease/mucus</w:t>
        </w:r>
      </w:hyperlink>
      <w:r>
        <w:t xml:space="preserve"> - Mucus is a thin, sticky substance lining parts of the body, including the mouth, sinuses, and lungs. In the lungs, it plays a key role in protecting airways from harmful irritants. Changes in mucus amount, thickness, or colour may signal infection or other health conditions. A sputum culture can test for bacteria or other germs causing increased mucus. In healthy lungs, mucus and tiny hairs called cilia trap irritants, preventing them from entering the lungs and aiding in their removal through coughing.</w:t>
      </w:r>
      <w:r/>
    </w:p>
    <w:p>
      <w:pPr>
        <w:pStyle w:val="ListNumber"/>
        <w:spacing w:line="240" w:lineRule="auto"/>
        <w:ind w:left="720"/>
      </w:pPr>
      <w:r/>
      <w:hyperlink r:id="rId15">
        <w:r>
          <w:rPr>
            <w:color w:val="0000EE"/>
            <w:u w:val="single"/>
          </w:rPr>
          <w:t>https://www.atsjournals.org/doi/10.1164/rccm.201808-1444ED</w:t>
        </w:r>
      </w:hyperlink>
      <w:r>
        <w:t xml:space="preserve"> - The article discusses the development of P3001, a reducing agent with superior activity compared to N-acetylcysteine, the only FDA-approved mucolytic. P3001 effectively reduces disulfide bonds in mucus, improving its fluidity and enhancing mucociliary transport. In vitro studies demonstrated its efficacy, and aerosol delivery in a mouse model of cystic fibrosis-like lung disease attenuated airway mucus obstruction. P3001 showed no toxicity at effective doses, indicating its potential as a therapeutic agent for airway mucus dysfunction.</w:t>
      </w:r>
      <w:r/>
    </w:p>
    <w:p>
      <w:pPr>
        <w:pStyle w:val="ListNumber"/>
        <w:spacing w:line="240" w:lineRule="auto"/>
        <w:ind w:left="720"/>
      </w:pPr>
      <w:r/>
      <w:hyperlink r:id="rId13">
        <w:r>
          <w:rPr>
            <w:color w:val="0000EE"/>
            <w:u w:val="single"/>
          </w:rPr>
          <w:t>https://www.scientificamerican.com/article/mucus-the-bodys-unsung-hero/</w:t>
        </w:r>
      </w:hyperlink>
      <w:r>
        <w:t xml:space="preserve"> - Mucins, the gel-forming components of mucus, are decorated with glycans that influence the behaviour of pathogenic microbes. Studies have shown that mucins can prevent bacteria like Pseudomonas aeruginosa from forming biofilms, which are often associated with infections and difficult to treat with antibiotics. Additionally, mucins can inhibit the transition of Candida albicans from a harmless to a pathogenic form, highlighting their role in regulating microbial behaviour and maintaining health.</w:t>
      </w:r>
      <w:r/>
    </w:p>
    <w:p>
      <w:pPr>
        <w:pStyle w:val="ListNumber"/>
        <w:spacing w:line="240" w:lineRule="auto"/>
        <w:ind w:left="720"/>
      </w:pPr>
      <w:r/>
      <w:hyperlink r:id="rId14">
        <w:r>
          <w:rPr>
            <w:color w:val="0000EE"/>
            <w:u w:val="single"/>
          </w:rPr>
          <w:t>https://www.nih.gov/news-events/nih-research-matters/how-mucus-colon-prevents-inflammation-injury</w:t>
        </w:r>
      </w:hyperlink>
      <w:r>
        <w:t xml:space="preserve"> - Research in mice demonstrated that mucus production throughout the colon keeps gut bacteria isolated from intestinal tissue, preventing inflammation. This finding suggests that mucus plays a protective role in the gut, and understanding its production could lead to strategies for treating inflammatory bowel disease and other gut disorders. The study highlights the importance of mucus in maintaining gut health and preventing injury.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cientist.com/article/2481402-discovering-the-marvels-of-mucus-is-inspiring-amazing-new-medicines/" TargetMode="External"/><Relationship Id="rId10" Type="http://schemas.openxmlformats.org/officeDocument/2006/relationships/hyperlink" Target="https://www.clevelandclinic.org/health/body/mucus" TargetMode="External"/><Relationship Id="rId11" Type="http://schemas.openxmlformats.org/officeDocument/2006/relationships/hyperlink" Target="https://www.lung.org/lung-health-diseases/warning-signs-of-lung-disease/mucus" TargetMode="External"/><Relationship Id="rId12" Type="http://schemas.openxmlformats.org/officeDocument/2006/relationships/hyperlink" Target="https://news.mit.edu/2019/how-mucus-tames-microbes-1014" TargetMode="External"/><Relationship Id="rId13" Type="http://schemas.openxmlformats.org/officeDocument/2006/relationships/hyperlink" Target="https://www.scientificamerican.com/article/mucus-the-bodys-unsung-hero/" TargetMode="External"/><Relationship Id="rId14" Type="http://schemas.openxmlformats.org/officeDocument/2006/relationships/hyperlink" Target="https://www.nih.gov/news-events/nih-research-matters/how-mucus-colon-prevents-inflammation-injury" TargetMode="External"/><Relationship Id="rId15" Type="http://schemas.openxmlformats.org/officeDocument/2006/relationships/hyperlink" Target="https://www.atsjournals.org/doi/10.1164/rccm.201808-1444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