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Stream Academy's integrated platform accelerates compliance and workforce management in UK health and social 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Blue Stream Academy is establishing itself as a premier eLearning and compliance platform tailored specifically for the UK health and social care sectors. With a strong user base of over 260,000 professionals, the platform offers more than 135 CPD-certified courses designed to meet the evolving training and compliance needs of diverse care settings, from General Practices and hospices to dental clinics and urgent care providers. This comprehensive solution not only focuses on delivering high-quality, role-specific training but also integrates workforce management tools, making it a holistic system for healthcare organisations aiming to maintain excellence and regulatory compliance.</w:t>
      </w:r>
      <w:r/>
    </w:p>
    <w:p>
      <w:r/>
      <w:r>
        <w:t>At the core of Blue Stream Academy’s offering is its expansive library of courses that cover a broad spectrum of clinical and non-clinical topics. These range from essential clinical subjects such as infection control, medication management, and safeguarding to critical administrative areas like data protection, equality and diversity, and customer service. The platform's commitment to continuous professional development is reflected in its digital Care Certificate, enabling a fully paperless approach for new care workers to complete all 15 mandatory standards efficiently. Each course features assessments ensuring effective knowledge retention, supported by automatically generated digital certificates—enhancing both learner engagement and organisational record-keeping.</w:t>
      </w:r>
      <w:r/>
    </w:p>
    <w:p>
      <w:r/>
      <w:r>
        <w:t>Beyond eLearning, Blue Stream Academy’s sophisticated Management Information System (MIS) serves as a central hub for managing training progress, compliance tracking, and workforce administration. This system simplifies data management by automating training records, tracking course completions and expirations, and facilitating detailed compliance reports relevant for audits and Care Quality Commission (CQC) inspections. Role-based access empowers administrators to monitor compliance by department or job role, while managers can also upload external training sessions, ensuring a complete overview of workforce capabilities within one platform. The integration of an HR management add-on further extends the platform’s utility, streamlining staff record-keeping, rota management, absences, and recruitment processes.</w:t>
      </w:r>
      <w:r/>
    </w:p>
    <w:p>
      <w:r/>
      <w:r>
        <w:t>Blue Stream Academy also addresses broader operational challenges within health and social care through tools such as the CQC Health Check module, which supports organisations in preparing for inspections by identifying compliance gaps and recommending improvements. The platform’s free vacancy management tool aids recruitment by enabling employers to advertise roles and track applicants seamlessly. Additionally, its unique interdisciplinary networking forum fosters collaboration and knowledge sharing among healthcare professionals, supported by webinars and event discussions that keep users abreast of emerging policies and innovations.</w:t>
      </w:r>
      <w:r/>
    </w:p>
    <w:p>
      <w:r/>
      <w:r>
        <w:t>Security and accreditation underpin Blue Stream Academy’s credibility in a sector where data protection is paramount. The company’s ISO/IEC 27001 certification, confirmed through BSI audits, attests to its rigorous information security management protocols, offering clients confidence in the safeguarding of sensitive staff and organisational data. Coupled with CPD accreditation across all courses, Blue Stream Academy maintains high standards that align with professional development and regulatory requirements nationwide.</w:t>
      </w:r>
      <w:r/>
    </w:p>
    <w:p>
      <w:r/>
      <w:r>
        <w:t>The platform’s widespread adoption—evidenced by over 15 million course completions and thousands of healthcare organisations relying on its services—speaks to its reliability and impact. Partnerships, such as the collaboration with the Infection Prevention and Control Reciprocal Framework (IDrF) to deliver CQC-compliant training, further demonstrate its sector-wide integration and endorsement. Recent developments also include its acquisition by Agilio Software, enhancing its capability to innovate and expand its reach with new technologies and resources tailored to healthcare’s dynamic needs.</w:t>
      </w:r>
      <w:r/>
    </w:p>
    <w:p>
      <w:r/>
      <w:r>
        <w:t>In essence, Blue Stream Academy transcends the traditional role of an eLearning provider by delivering an integrated ecosystem that supports healthcare organisations in fostering a compliant, competent, and well-managed workforce. Its user-centric and sector-specific design, bolstered by continuous innovation and exceptional support, positions it as a trusted partner for healthcare providers tasked with the dual challenges of regulatory compliance and quality patient care. As the health and social care landscape evolves, Blue Stream Academy’s comprehensive approach sets a benchmark for digital transformation in professional development and workforce management.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https://buzblog.co.uk/blue-stream-academy/</w:t>
        </w:r>
      </w:hyperlink>
      <w:r>
        <w:t xml:space="preserve"> - Please view link - unable to able to access data</w:t>
      </w:r>
      <w:r/>
    </w:p>
    <w:p>
      <w:pPr>
        <w:pStyle w:val="ListNumber"/>
        <w:spacing w:line="240" w:lineRule="auto"/>
        <w:ind w:left="720"/>
      </w:pPr>
      <w:r/>
      <w:hyperlink r:id="rId10">
        <w:r>
          <w:rPr>
            <w:color w:val="0000EE"/>
            <w:u w:val="single"/>
          </w:rPr>
          <w:t>https://www.bluestreamacademy.com/</w:t>
        </w:r>
      </w:hyperlink>
      <w:r>
        <w:t xml:space="preserve"> - Blue Stream Academy is a UK-based eLearning provider offering over 140 CPD-certified courses tailored for healthcare professionals. Their platform supports compliance with CQC standards and provides training and management tools for various healthcare sectors, including General Practice, Dental Care, Hospice and Palliative Care, and more. The platform features a comprehensive Management Information System (MIS) for tracking training progress and compliance, as well as an integrated HR system for efficient staff management. Additionally, Blue Stream Academy offers a paperless Care Certificate training programme and a CQC Health Check System to assist organisations in preparing for inspections. The platform is ISO 27001 certified, ensuring high standards of data security. Trusted by over 260,000 professionals, Blue Stream Academy is committed to enhancing the quality of care through continuous professional development and innovative training solutions.</w:t>
      </w:r>
      <w:r/>
    </w:p>
    <w:p>
      <w:pPr>
        <w:pStyle w:val="ListNumber"/>
        <w:spacing w:line="240" w:lineRule="auto"/>
        <w:ind w:left="720"/>
      </w:pPr>
      <w:r/>
      <w:hyperlink r:id="rId14">
        <w:r>
          <w:rPr>
            <w:color w:val="0000EE"/>
            <w:u w:val="single"/>
          </w:rPr>
          <w:t>https://www.carehome.co.uk/news/award.cfm/id/12516</w:t>
        </w:r>
      </w:hyperlink>
      <w:r>
        <w:t xml:space="preserve"> - Blue Stream Academy has been re-certified to the ISO/IEC 27001 standard, demonstrating their commitment to information security management. This certification, performed by BSI, ensures that Blue Stream Academy's data management practices meet international and UKAS requirements, providing clients with confidence in the security of their data. The re-certification highlights the company's dedication to maintaining the highest standards of service and safeguarding the information they hold, which is particularly crucial in the regulated healthcare industry.</w:t>
      </w:r>
      <w:r/>
    </w:p>
    <w:p>
      <w:pPr>
        <w:pStyle w:val="ListNumber"/>
        <w:spacing w:line="240" w:lineRule="auto"/>
        <w:ind w:left="720"/>
      </w:pPr>
      <w:r/>
      <w:hyperlink r:id="rId11">
        <w:r>
          <w:rPr>
            <w:color w:val="0000EE"/>
            <w:u w:val="single"/>
          </w:rPr>
          <w:t>https://www.caremanagementmatters.co.uk/listing/blue-stream-academy/</w:t>
        </w:r>
      </w:hyperlink>
      <w:r>
        <w:t xml:space="preserve"> - Blue Stream Academy offers a comprehensive eLearning and management platform for health and care providers. Trusted by over a quarter of a million individuals and more than 5,000 organisations, the platform provides over 130 CPD-certified modules suitable for all staff members. Features include a built-in training matrix, automated compliance reports, a digital policy library, and an integrated HR system for managing staff records and performance. The platform also offers a unique interdisciplinary networking forum and a free vacancy management tool, with optional HR and CQC Health Check add-ons. Blue Stream Academy is ISO 27001 certified, ensuring high standards of data security.</w:t>
      </w:r>
      <w:r/>
    </w:p>
    <w:p>
      <w:pPr>
        <w:pStyle w:val="ListNumber"/>
        <w:spacing w:line="240" w:lineRule="auto"/>
        <w:ind w:left="720"/>
      </w:pPr>
      <w:r/>
      <w:hyperlink r:id="rId13">
        <w:r>
          <w:rPr>
            <w:color w:val="0000EE"/>
            <w:u w:val="single"/>
          </w:rPr>
          <w:t>https://www.idrf.co.uk/member-benefits/member-services/elearning-suite.aspx</w:t>
        </w:r>
      </w:hyperlink>
      <w:r>
        <w:t xml:space="preserve"> - The IDrF has partnered with Blue Stream Academy to provide members with access to a suite of interactive training modules designed to meet CQC Outcomes. These CPD-certified and expert-verified modules cover over 80 hours of training and are suitable for General Practices, Dental Practices, Nursing &amp; Care Homes, Hospices, Aesthetics, Urgent, and Tailored Care providers. The partnership aims to support members in fulfilling their training and compliance needs effectively.</w:t>
      </w:r>
      <w:r/>
    </w:p>
    <w:p>
      <w:pPr>
        <w:pStyle w:val="ListNumber"/>
        <w:spacing w:line="240" w:lineRule="auto"/>
        <w:ind w:left="720"/>
      </w:pPr>
      <w:r/>
      <w:hyperlink r:id="rId12">
        <w:r>
          <w:rPr>
            <w:color w:val="0000EE"/>
            <w:u w:val="single"/>
          </w:rPr>
          <w:t>https://www.caremanagementmatters.co.uk/feature/resource-finder-social-care-training/</w:t>
        </w:r>
      </w:hyperlink>
      <w:r>
        <w:t xml:space="preserve"> - Blue Stream Academy Ltd is a leading provider of eLearning to healthcare professionals throughout the UK, currently supporting over a quarter of a million trainees nationwide. The Nursing and Care Home eLearning suite consists of over 100 CPD-certified eLearning modules, suitable for training any member of staff within an organisation. The platform also offers a Management of Information System (MIS), a paperless Care Certificate Solution, and an integrated HR system, among other features.</w:t>
      </w:r>
      <w:r/>
    </w:p>
    <w:p>
      <w:pPr>
        <w:pStyle w:val="ListNumber"/>
        <w:spacing w:line="240" w:lineRule="auto"/>
        <w:ind w:left="720"/>
      </w:pPr>
      <w:r/>
      <w:hyperlink r:id="rId14">
        <w:r>
          <w:rPr>
            <w:color w:val="0000EE"/>
            <w:u w:val="single"/>
          </w:rPr>
          <w:t>https://www.carehome.co.uk/news/award.cfm/id/12516</w:t>
        </w:r>
      </w:hyperlink>
      <w:r>
        <w:t xml:space="preserve"> - Blue Stream Academy has been re-certified to the ISO/IEC 27001 standard, demonstrating their commitment to information security management. This certification, performed by BSI, ensures that Blue Stream Academy's data management practices meet international and UKAS requirements, providing clients with confidence in the security of their data. The re-certification highlights the company's dedication to maintaining the highest standards of service and safeguarding the information they hold, which is particularly crucial in the regulated healthcare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zblog.co.uk/blue-stream-academy/" TargetMode="External"/><Relationship Id="rId10" Type="http://schemas.openxmlformats.org/officeDocument/2006/relationships/hyperlink" Target="https://www.bluestreamacademy.com/" TargetMode="External"/><Relationship Id="rId11" Type="http://schemas.openxmlformats.org/officeDocument/2006/relationships/hyperlink" Target="https://www.caremanagementmatters.co.uk/listing/blue-stream-academy/" TargetMode="External"/><Relationship Id="rId12" Type="http://schemas.openxmlformats.org/officeDocument/2006/relationships/hyperlink" Target="https://www.caremanagementmatters.co.uk/feature/resource-finder-social-care-training/" TargetMode="External"/><Relationship Id="rId13" Type="http://schemas.openxmlformats.org/officeDocument/2006/relationships/hyperlink" Target="https://www.idrf.co.uk/member-benefits/member-services/elearning-suite.aspx" TargetMode="External"/><Relationship Id="rId14" Type="http://schemas.openxmlformats.org/officeDocument/2006/relationships/hyperlink" Target="https://www.carehome.co.uk/news/award.cfm/id/1251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