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Bridge station evacuated after police intervene over suspicious passenger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Bridge station was evacuated on 3 November 2025 due to a police incident involving a suspicious passenger on a train arriving from St Albans. The British Transport Police intervened promptly, halting the train and clearing several platforms within the station to conduct a thorough investigation. Passengers were instructed to exit the station urgently, leading to a significant police presence and a somewhat chaotic scene as people hurriedly left the area. Thameslink confirmed on their social media that the police were still managing the situation and updates would follow once more information was available.</w:t>
      </w:r>
      <w:r/>
    </w:p>
    <w:p>
      <w:r/>
      <w:r>
        <w:t>The evacuation caused considerable disruption to rail services, particularly on the Thameslink route. Many services were delayed or cancelled, and approaching trains were held or redirected to ease station congestion. National Rail reported that the incident was resolved by approximately 19:57 that evening, but delays lingered as services gradually returned to normal operation. Thameslink officially stated service restoration by 21:02, advising passengers to check live journey updates and station noticeboards for the latest travel information.</w:t>
      </w:r>
      <w:r/>
    </w:p>
    <w:p>
      <w:r/>
      <w:r>
        <w:t>Police investigations revealed that no actual threat was present, allowing London Bridge to reopen later that day. However, the disruption underscored the sensitivity of transport hubs to security concerns, especially in the current climate where vigilance against potential threats remains high.</w:t>
      </w:r>
      <w:r/>
    </w:p>
    <w:p>
      <w:r/>
      <w:r>
        <w:t>This incident is not isolated in the capital's transport network. Similar evacuations and security alerts have taken place in recent times, such as the evacuation of London Euston station in October 2025 after a suspicious package was reported, which also led to service suspensions and delays before being declared safe. Such incidents highlight ongoing challenges in maintaining safety and operational continuity in busy transit systems.</w:t>
      </w:r>
      <w:r/>
    </w:p>
    <w:p>
      <w:r/>
      <w:r>
        <w:t>Historically, London's transport network has faced significant security and safety incidents that have shaped current protocols. For instance, the 1987 King's Cross fire, a tragic event with 31 fatalities, led to major reforms in fire safety within the London Underground. More recently, events like the 2017 Parsons Green train bombing attempted to inflict harm on London's commuters, reinforcing the need for heightened security measures.</w:t>
      </w:r>
      <w:r/>
    </w:p>
    <w:p>
      <w:r/>
      <w:r>
        <w:t>The prompt response to the London Bridge incident reflects improved coordination between transport authorities and law enforcement, vital for preventing harm and managing public safety. While such disruptions cause inconvenience, they form part of broader efforts to detect and neutralise potential threats rapidly in one of the world's busiest transit hubs.</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 1, Paragraph 2</w:t>
      </w:r>
      <w:r/>
    </w:p>
    <w:p>
      <w:pPr>
        <w:pStyle w:val="ListBullet"/>
        <w:spacing w:line="240" w:lineRule="auto"/>
        <w:ind w:left="720"/>
      </w:pPr>
      <w:r/>
      <w:hyperlink r:id="rId10">
        <w:r>
          <w:rPr>
            <w:color w:val="0000EE"/>
            <w:u w:val="single"/>
          </w:rPr>
          <w:t>[2]</w:t>
        </w:r>
      </w:hyperlink>
      <w:r>
        <w:t xml:space="preserve"> (Euro Weekly News) - Paragraph 1, Paragraph 2, Paragraph 3</w:t>
      </w:r>
      <w:r/>
    </w:p>
    <w:p>
      <w:pPr>
        <w:pStyle w:val="ListBullet"/>
        <w:spacing w:line="240" w:lineRule="auto"/>
        <w:ind w:left="720"/>
      </w:pPr>
      <w:r/>
      <w:hyperlink r:id="rId11">
        <w:r>
          <w:rPr>
            <w:color w:val="0000EE"/>
            <w:u w:val="single"/>
          </w:rPr>
          <w:t>[3]</w:t>
        </w:r>
      </w:hyperlink>
      <w:r>
        <w:t xml:space="preserve"> (National Rail) - Paragraph 2</w:t>
      </w:r>
      <w:r/>
    </w:p>
    <w:p>
      <w:pPr>
        <w:pStyle w:val="ListBullet"/>
        <w:spacing w:line="240" w:lineRule="auto"/>
        <w:ind w:left="720"/>
      </w:pPr>
      <w:r/>
      <w:hyperlink r:id="rId12">
        <w:r>
          <w:rPr>
            <w:color w:val="0000EE"/>
            <w:u w:val="single"/>
          </w:rPr>
          <w:t>[4]</w:t>
        </w:r>
      </w:hyperlink>
      <w:r>
        <w:t xml:space="preserve"> (GB News) - Paragraph 3</w:t>
      </w:r>
      <w:r/>
    </w:p>
    <w:p>
      <w:pPr>
        <w:pStyle w:val="ListBullet"/>
        <w:spacing w:line="240" w:lineRule="auto"/>
        <w:ind w:left="720"/>
      </w:pPr>
      <w:r/>
      <w:hyperlink r:id="rId13">
        <w:r>
          <w:rPr>
            <w:color w:val="0000EE"/>
            <w:u w:val="single"/>
          </w:rPr>
          <w:t>[5]</w:t>
        </w:r>
      </w:hyperlink>
      <w:r>
        <w:t xml:space="preserve"> (Wikipedia - King's Cross fire) - Paragraph 4</w:t>
      </w:r>
      <w:r/>
    </w:p>
    <w:p>
      <w:pPr>
        <w:pStyle w:val="ListBullet"/>
        <w:spacing w:line="240" w:lineRule="auto"/>
        <w:ind w:left="720"/>
      </w:pPr>
      <w:r/>
      <w:hyperlink r:id="rId14">
        <w:r>
          <w:rPr>
            <w:color w:val="0000EE"/>
            <w:u w:val="single"/>
          </w:rPr>
          <w:t>[7]</w:t>
        </w:r>
      </w:hyperlink>
      <w:r>
        <w:t xml:space="preserve"> (Wikipedia - Parsons Green)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https://www.express.co.uk/news/uk/2129324/london-bridge-evacuated-live-tube-underground</w:t>
        </w:r>
      </w:hyperlink>
      <w:r>
        <w:t xml:space="preserve"> - Please view link - unable to able to access data</w:t>
      </w:r>
      <w:r/>
    </w:p>
    <w:p>
      <w:pPr>
        <w:pStyle w:val="ListNumber"/>
        <w:spacing w:line="240" w:lineRule="auto"/>
        <w:ind w:left="720"/>
      </w:pPr>
      <w:r/>
      <w:hyperlink r:id="rId10">
        <w:r>
          <w:rPr>
            <w:color w:val="0000EE"/>
            <w:u w:val="single"/>
          </w:rPr>
          <w:t>https://euroweeklynews.com/2025/11/03/london-bridge-station-evacuated-after-police-alert/</w:t>
        </w:r>
      </w:hyperlink>
      <w:r>
        <w:t xml:space="preserve"> - On 3 November 2025, London Bridge station was evacuated following reports of a suspicious passenger on a train from St Albans. British Transport Police halted the train and cleared parts of the station for investigation. Passengers were instructed to exit, and approaching services were held or redirected. The evacuation led to significant delays and cancellations, particularly affecting Thameslink services. The police confirmed no threat was found, and the station reopened the same evening, though disruptions continued as services recovered. (</w:t>
      </w:r>
      <w:hyperlink r:id="rId16">
        <w:r>
          <w:rPr>
            <w:color w:val="0000EE"/>
            <w:u w:val="single"/>
          </w:rPr>
          <w:t>euroweeklynews.com</w:t>
        </w:r>
      </w:hyperlink>
      <w:r>
        <w:t>)</w:t>
      </w:r>
      <w:r/>
    </w:p>
    <w:p>
      <w:pPr>
        <w:pStyle w:val="ListNumber"/>
        <w:spacing w:line="240" w:lineRule="auto"/>
        <w:ind w:left="720"/>
      </w:pPr>
      <w:r/>
      <w:hyperlink r:id="rId11">
        <w:r>
          <w:rPr>
            <w:color w:val="0000EE"/>
            <w:u w:val="single"/>
          </w:rPr>
          <w:t>https://www.nationalrail.co.uk/service-disruptions/london-bridge-20251103/</w:t>
        </w:r>
      </w:hyperlink>
      <w:r>
        <w:t xml:space="preserve"> - National Rail reported an incident at London Bridge station on 3 November 2025, which was resolved by 19:57. The disruption affected Thameslink services, with delays and cancellations reported. Passengers were advised to check journey planners and station boards for updated information. Thameslink later confirmed that services were no longer affected as of 9:02 p.m. (</w:t>
      </w:r>
      <w:hyperlink r:id="rId17">
        <w:r>
          <w:rPr>
            <w:color w:val="0000EE"/>
            <w:u w:val="single"/>
          </w:rPr>
          <w:t>nationalrail.co.uk</w:t>
        </w:r>
      </w:hyperlink>
      <w:r>
        <w:t>)</w:t>
      </w:r>
      <w:r/>
    </w:p>
    <w:p>
      <w:pPr>
        <w:pStyle w:val="ListNumber"/>
        <w:spacing w:line="240" w:lineRule="auto"/>
        <w:ind w:left="720"/>
      </w:pPr>
      <w:r/>
      <w:hyperlink r:id="rId12">
        <w:r>
          <w:rPr>
            <w:color w:val="0000EE"/>
            <w:u w:val="single"/>
          </w:rPr>
          <w:t>https://www.gbnews.com/news/london-euston-station-urgently-evacuated</w:t>
        </w:r>
      </w:hyperlink>
      <w:r>
        <w:t xml:space="preserve"> - On 2 October 2025, London Euston station was evacuated following a security alert. All services were suspended until further notice. Emergency services, including the fire service and police dogs, attended the scene. A suspicious item was reported, leading to the evacuation. The package was later assessed as non-suspicious, and the incident was stood down. Trains running to and from London Euston experienced cancellations and delays of up to 35 minutes. (</w:t>
      </w:r>
      <w:hyperlink r:id="rId18">
        <w:r>
          <w:rPr>
            <w:color w:val="0000EE"/>
            <w:u w:val="single"/>
          </w:rPr>
          <w:t>gbnews.com</w:t>
        </w:r>
      </w:hyperlink>
      <w:r>
        <w:t>)</w:t>
      </w:r>
      <w:r/>
    </w:p>
    <w:p>
      <w:pPr>
        <w:pStyle w:val="ListNumber"/>
        <w:spacing w:line="240" w:lineRule="auto"/>
        <w:ind w:left="720"/>
      </w:pPr>
      <w:r/>
      <w:hyperlink r:id="rId13">
        <w:r>
          <w:rPr>
            <w:color w:val="0000EE"/>
            <w:u w:val="single"/>
          </w:rPr>
          <w:t>https://en.wikipedia.org/wiki/King%27s_Cross_fire</w:t>
        </w:r>
      </w:hyperlink>
      <w:r>
        <w:t xml:space="preserve"> - The King's Cross fire occurred on 18 November 1987 at King's Cross St Pancras tube station in London, causing 31 fatalities. The fire began under a wooden escalator and spread rapidly into the ticket hall. The incident led to significant changes in fire safety regulations and procedures within the London Underground system. (</w:t>
      </w:r>
      <w:hyperlink r:id="rId19">
        <w:r>
          <w:rPr>
            <w:color w:val="0000EE"/>
            <w:u w:val="single"/>
          </w:rPr>
          <w:t>en.wikipedia.org</w:t>
        </w:r>
      </w:hyperlink>
      <w:r>
        <w:t>)</w:t>
      </w:r>
      <w:r/>
    </w:p>
    <w:p>
      <w:pPr>
        <w:pStyle w:val="ListNumber"/>
        <w:spacing w:line="240" w:lineRule="auto"/>
        <w:ind w:left="720"/>
      </w:pPr>
      <w:r/>
      <w:hyperlink r:id="rId20">
        <w:r>
          <w:rPr>
            <w:color w:val="0000EE"/>
            <w:u w:val="single"/>
          </w:rPr>
          <w:t>https://en.wikipedia.org/wiki/2018_Lewisham_train_strandings</w:t>
        </w:r>
      </w:hyperlink>
      <w:r>
        <w:t xml:space="preserve"> - On 2 March 2018, eleven trains were stranded in the Lewisham area during snowy and cold weather. Passengers abandoned five of the trains due to issues including a lack of communication, heating, and toilets. No injuries were reported. Network Rail and the Rail Accident Investigation Branch conducted investigations into the incident. (</w:t>
      </w:r>
      <w:hyperlink r:id="rId21">
        <w:r>
          <w:rPr>
            <w:color w:val="0000EE"/>
            <w:u w:val="single"/>
          </w:rPr>
          <w:t>en.wikipedia.org</w:t>
        </w:r>
      </w:hyperlink>
      <w:r>
        <w:t>)</w:t>
      </w:r>
      <w:r/>
    </w:p>
    <w:p>
      <w:pPr>
        <w:pStyle w:val="ListNumber"/>
        <w:spacing w:line="240" w:lineRule="auto"/>
        <w:ind w:left="720"/>
      </w:pPr>
      <w:r/>
      <w:hyperlink r:id="rId14">
        <w:r>
          <w:rPr>
            <w:color w:val="0000EE"/>
            <w:u w:val="single"/>
          </w:rPr>
          <w:t>https://en.wikipedia.org/wiki/Parsons_Green_train_bombing</w:t>
        </w:r>
      </w:hyperlink>
      <w:r>
        <w:t xml:space="preserve"> - On 15 September 2017, an explosion occurred on a District line train at Parsons Green Underground station in London. Thirty people were treated for injuries, mostly burns, caused by a crudely assembled 'bucket bomb' that failed to detonate fully. The main suspect, 18-year-old Iraqi asylum seeker Ahmed Hassan, was arrested the following day. The incident was later claimed by the Islamic State of Iraq and the Levant. (</w:t>
      </w:r>
      <w:hyperlink r:id="rId22">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9324/london-bridge-evacuated-live-tube-underground" TargetMode="External"/><Relationship Id="rId10" Type="http://schemas.openxmlformats.org/officeDocument/2006/relationships/hyperlink" Target="https://euroweeklynews.com/2025/11/03/london-bridge-station-evacuated-after-police-alert/" TargetMode="External"/><Relationship Id="rId11" Type="http://schemas.openxmlformats.org/officeDocument/2006/relationships/hyperlink" Target="https://www.nationalrail.co.uk/service-disruptions/london-bridge-20251103/" TargetMode="External"/><Relationship Id="rId12" Type="http://schemas.openxmlformats.org/officeDocument/2006/relationships/hyperlink" Target="https://www.gbnews.com/news/london-euston-station-urgently-evacuated" TargetMode="External"/><Relationship Id="rId13" Type="http://schemas.openxmlformats.org/officeDocument/2006/relationships/hyperlink" Target="https://en.wikipedia.org/wiki/King%27s_Cross_fire" TargetMode="External"/><Relationship Id="rId14" Type="http://schemas.openxmlformats.org/officeDocument/2006/relationships/hyperlink" Target="https://en.wikipedia.org/wiki/Parsons_Green_train_bombing" TargetMode="External"/><Relationship Id="rId15" Type="http://schemas.openxmlformats.org/officeDocument/2006/relationships/hyperlink" Target="https://www.noahwire.com" TargetMode="External"/><Relationship Id="rId16" Type="http://schemas.openxmlformats.org/officeDocument/2006/relationships/hyperlink" Target="https://euroweeklynews.com/2025/11/03/london-bridge-station-evacuated-after-police-alert/?utm_source=openai" TargetMode="External"/><Relationship Id="rId17" Type="http://schemas.openxmlformats.org/officeDocument/2006/relationships/hyperlink" Target="https://www.nationalrail.co.uk/service-disruptions/london-bridge-20251103/?utm_source=openai" TargetMode="External"/><Relationship Id="rId18" Type="http://schemas.openxmlformats.org/officeDocument/2006/relationships/hyperlink" Target="https://www.gbnews.com/news/london-euston-station-urgently-evacuated?utm_source=openai" TargetMode="External"/><Relationship Id="rId19" Type="http://schemas.openxmlformats.org/officeDocument/2006/relationships/hyperlink" Target="https://en.wikipedia.org/wiki/King%27s_Cross_fire?utm_source=openai" TargetMode="External"/><Relationship Id="rId20" Type="http://schemas.openxmlformats.org/officeDocument/2006/relationships/hyperlink" Target="https://en.wikipedia.org/wiki/2018_Lewisham_train_strandings" TargetMode="External"/><Relationship Id="rId21" Type="http://schemas.openxmlformats.org/officeDocument/2006/relationships/hyperlink" Target="https://en.wikipedia.org/wiki/2018_Lewisham_train_strandings?utm_source=openai" TargetMode="External"/><Relationship Id="rId22" Type="http://schemas.openxmlformats.org/officeDocument/2006/relationships/hyperlink" Target="https://en.wikipedia.org/wiki/Parsons_Green_train_bomb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