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resident doctors’ strike to proceed despite government’s rejected offer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Secretary Wes Streeting’s recent attempt to forestall a planned five-day strike by NHS resident doctors has been swiftly rejected, leaving significant uncertainty over the immediate future of medical services in England. The offer, communicated to the British Medical Association (BMA) just after 11am, proposed a package that included doubling the number of specialty training places, financial support for mandatory exams and membership fees, and improvements to working conditions. However, the BMA dismissed the offer within hours, with their response arriving by 3.26pm the same day.</w:t>
      </w:r>
      <w:r/>
    </w:p>
    <w:p>
      <w:r/>
      <w:r>
        <w:t>The rejection means the NHS faces further disruption and cancellations from resident doctors—formerly known as junior doctors—as they prepare to strike over unresolved concerns about pay and job security. Over the past three years, these doctors have already received a 28.9 per cent pay increase, but disputes remain intense due to job scarcity and broader workforce pressures.</w:t>
      </w:r>
      <w:r/>
    </w:p>
    <w:p>
      <w:r/>
      <w:r>
        <w:t>In his correspondence to Dr Jack Fletcher, chair of the BMA’s resident doctors committee, and directly to doctors, Streeting urged them to reconsider strike action, describing it as unnecessary and harmful to patients and the NHS. He highlighted that despite the financial challenges facing the country, his offer aimed to balance increasing training opportunities and easing financial burdens on doctors. However, Streeting made clear that no further pay increases beyond the government’s current offer would be possible due to the nation’s financial constraints. He also underscored the cost of strike action, estimating it at £240 million that could otherwise be invested in frontline services.</w:t>
      </w:r>
      <w:r/>
    </w:p>
    <w:p>
      <w:r/>
      <w:r>
        <w:t>Nonetheless, Dr Fletcher’s response criticised the government’s package as insufficient, pointing out that even with the proposed increase of 1,000 specialty training places, thousands of doctors would still face unemployment due to the high competition for a limited number of posts—30,000 applicants for only 10,000 places this year. He argued that the pay offer did not reflect the gravity of the crisis and accused the government of ignoring the core issues causing unrest. The BMA insists that a multi-year pay deal, restoring real-terms pay over time, is essential to prevent further strikes.</w:t>
      </w:r>
      <w:r/>
    </w:p>
    <w:p>
      <w:r/>
      <w:r>
        <w:t>Streeting previously described the strike ballot as premature and unnecessary, urging the BMA to delay industrial action until a full government pay offer was presented. Yet, the union has continued its plans amid these ongoing negotiations. The health secretary also warned that if further strikes proceed, the government would not be able to renew any non-pay incentives already offered.</w:t>
      </w:r>
      <w:r/>
    </w:p>
    <w:p>
      <w:r/>
      <w:r>
        <w:t>The ongoing dispute highlights the complex challenges facing the NHS workforce, balancing the need to maintain patient care and manage limited public finances. While the government emphasises the financial restrictions and the need to avoid further strike-related costs, the BMA stresses the critical urgency of addressing employment and pay concerns to retain and motivate medical staff.</w:t>
      </w:r>
      <w:r/>
    </w:p>
    <w:p>
      <w:r/>
      <w:r>
        <w:t>As the strike dates approach, hospital leaders and officials call for a resolution, with some BMA representatives signalling a willingness to return to talks if the government offers substantive solutions on pay and job security. Meanwhile, the prospect of continued industrial action looms, threatening to exacerbate staffing shortages and service delays across the NHS.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w:t>
      </w:r>
      <w:r/>
    </w:p>
    <w:p>
      <w:pPr>
        <w:pStyle w:val="ListBullet"/>
        <w:spacing w:line="240" w:lineRule="auto"/>
        <w:ind w:left="720"/>
      </w:pPr>
      <w:r/>
      <w:hyperlink r:id="rId10">
        <w:r>
          <w:rPr>
            <w:color w:val="0000EE"/>
            <w:u w:val="single"/>
          </w:rPr>
          <w:t>[2]</w:t>
        </w:r>
      </w:hyperlink>
      <w:r>
        <w:t xml:space="preserve"> (BBC) - Paragraphs 5, 7 </w:t>
      </w:r>
      <w:r/>
    </w:p>
    <w:p>
      <w:pPr>
        <w:pStyle w:val="ListBullet"/>
        <w:spacing w:line="240" w:lineRule="auto"/>
        <w:ind w:left="720"/>
      </w:pPr>
      <w:r/>
      <w:hyperlink r:id="rId11">
        <w:r>
          <w:rPr>
            <w:color w:val="0000EE"/>
            <w:u w:val="single"/>
          </w:rPr>
          <w:t>[3]</w:t>
        </w:r>
      </w:hyperlink>
      <w:r>
        <w:t xml:space="preserve"> (Evening Standard) - Paragraph 5 </w:t>
      </w:r>
      <w:r/>
    </w:p>
    <w:p>
      <w:pPr>
        <w:pStyle w:val="ListBullet"/>
        <w:spacing w:line="240" w:lineRule="auto"/>
        <w:ind w:left="720"/>
      </w:pPr>
      <w:r/>
      <w:hyperlink r:id="rId12">
        <w:r>
          <w:rPr>
            <w:color w:val="0000EE"/>
            <w:u w:val="single"/>
          </w:rPr>
          <w:t>[4]</w:t>
        </w:r>
      </w:hyperlink>
      <w:r>
        <w:t xml:space="preserve"> (Healthcare Management UK) - Paragraph 3 </w:t>
      </w:r>
      <w:r/>
    </w:p>
    <w:p>
      <w:pPr>
        <w:pStyle w:val="ListBullet"/>
        <w:spacing w:line="240" w:lineRule="auto"/>
        <w:ind w:left="720"/>
      </w:pPr>
      <w:r/>
      <w:hyperlink r:id="rId13">
        <w:r>
          <w:rPr>
            <w:color w:val="0000EE"/>
            <w:u w:val="single"/>
          </w:rPr>
          <w:t>[5]</w:t>
        </w:r>
      </w:hyperlink>
      <w:r>
        <w:t xml:space="preserve"> (Upday) - Paragraph 1, 4 </w:t>
      </w:r>
      <w:r/>
    </w:p>
    <w:p>
      <w:pPr>
        <w:pStyle w:val="ListBullet"/>
        <w:spacing w:line="240" w:lineRule="auto"/>
        <w:ind w:left="720"/>
      </w:pPr>
      <w:r/>
      <w:hyperlink r:id="rId14">
        <w:r>
          <w:rPr>
            <w:color w:val="0000EE"/>
            <w:u w:val="single"/>
          </w:rPr>
          <w:t>[7]</w:t>
        </w:r>
      </w:hyperlink>
      <w:r>
        <w:t xml:space="preserve"> (Evening Standard)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https://www.dailymail.co.uk/news/article-15262131/Streetings-offer-end-doctors-strikes-afternoon.html?ns_mchannel=rss&amp;ns_campaign=1490&amp;ito=1490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https://www.bbc.co.uk/news/articles/cqjwqll257do</w:t>
        </w:r>
      </w:hyperlink>
      <w:r>
        <w:t xml:space="preserve"> - Health Secretary Wes Streeting stated that the government will not be 'held to ransom' by striking doctors. He mentioned a deal to increase specialty training places and support for exam fees but emphasized that the government cannot afford to meet the costs of strikes, which amount to a quarter of a billion pounds. The British Medical Association (BMA) responded, stating that Streeting could prevent strikes by bringing credible proposals to the table and not playing politics with doctors who dedicate their lives to the health of the nation.</w:t>
      </w:r>
      <w:r/>
    </w:p>
    <w:p>
      <w:pPr>
        <w:pStyle w:val="ListNumber"/>
        <w:spacing w:line="240" w:lineRule="auto"/>
        <w:ind w:left="720"/>
      </w:pPr>
      <w:r/>
      <w:hyperlink r:id="rId11">
        <w:r>
          <w:rPr>
            <w:color w:val="0000EE"/>
            <w:u w:val="single"/>
          </w:rPr>
          <w:t>https://www.standard.co.uk/news/politics/wes-streeting-nhs-health-secretary-government-british-medical-association-b1226082.html</w:t>
        </w:r>
      </w:hyperlink>
      <w:r>
        <w:t xml:space="preserve"> - Health Secretary Wes Streeting described the ballot for strike action by NHS resident doctors as 'premature' and 'unnecessary'. He urged the British Medical Association (BMA) to wait for the government's pay offer, which he expected to be within the next few weeks. Streeting emphasized the government's commitment to working in partnership with all NHS staff and suggested that the ballot was unnecessary and premature, urging the BMA to hold off until they received the pay offer.</w:t>
      </w:r>
      <w:r/>
    </w:p>
    <w:p>
      <w:pPr>
        <w:pStyle w:val="ListNumber"/>
        <w:spacing w:line="240" w:lineRule="auto"/>
        <w:ind w:left="720"/>
      </w:pPr>
      <w:r/>
      <w:hyperlink r:id="rId12">
        <w:r>
          <w:rPr>
            <w:color w:val="0000EE"/>
            <w:u w:val="single"/>
          </w:rPr>
          <w:t>https://www.healthcare-management.uk/breaking-news-bma-dismisses-streeting-makes-fresh-offer-resident-doctors-bid-stop-strikes</w:t>
        </w:r>
      </w:hyperlink>
      <w:r>
        <w:t xml:space="preserve"> - The British Medical Association (BMA) dismissed Health Secretary Wes Streeting's fresh offer to resident doctors, stating that it 'does not go far enough'. The offer included doubling specialty training posts to avoid doctors being out of work and covering the costs of mandatory exams and membership fees. In response, Dr. Jack Fletcher, chair of the BMA's resident doctors committee, highlighted the gravity of the situation, with thousands of doctors unable to find jobs and patients unable to see a doctor.</w:t>
      </w:r>
      <w:r/>
    </w:p>
    <w:p>
      <w:pPr>
        <w:pStyle w:val="ListNumber"/>
        <w:spacing w:line="240" w:lineRule="auto"/>
        <w:ind w:left="720"/>
      </w:pPr>
      <w:r/>
      <w:hyperlink r:id="rId13">
        <w:r>
          <w:rPr>
            <w:color w:val="0000EE"/>
            <w:u w:val="single"/>
          </w:rPr>
          <w:t>https://www.upday.com/uk/politics/resident-doctors-reject-streeting-s-offer-5-day-nhs-strike-to-go-ahead/x9tw3s0</w:t>
        </w:r>
      </w:hyperlink>
      <w:r>
        <w:t xml:space="preserve"> - Health Secretary Wes Streeting presented a new offer to resident doctors in England, urging them to call off a planned five-day strike. The package included 1,000 additional training places, financial support for mandatory exams and membership fees, and improved working conditions. Streeting emphasized that the offer aimed to deliver more training places, put more money in doctors' pockets, and improve their working lives, while also protecting patients and NHS staff from the disruption of industrial action.</w:t>
      </w:r>
      <w:r/>
    </w:p>
    <w:p>
      <w:pPr>
        <w:pStyle w:val="ListNumber"/>
        <w:spacing w:line="240" w:lineRule="auto"/>
        <w:ind w:left="720"/>
      </w:pPr>
      <w:r/>
      <w:hyperlink r:id="rId16">
        <w:r>
          <w:rPr>
            <w:color w:val="0000EE"/>
            <w:u w:val="single"/>
          </w:rPr>
          <w:t>https://news.sky.com/story/bma-hits-back-at-claims-it-refused-to-allow-doctors-to-work-in-critical-areas-during-strike-13404036</w:t>
        </w:r>
      </w:hyperlink>
      <w:r>
        <w:t xml:space="preserve"> - The British Medical Association (BMA) responded to claims that it refused to allow doctors to work in critical areas during strike action. NHS trusts can apply for 'derogations' to allow doctors to return to work providing critical services, but the chief executive of the health service claimed that requests had been turned down by the union. A BMA spokesperson stated that when a derogation is agreed, resident doctors do not receive any enhanced payment because they are returning to their usual work.</w:t>
      </w:r>
      <w:r/>
    </w:p>
    <w:p>
      <w:pPr>
        <w:pStyle w:val="ListNumber"/>
        <w:spacing w:line="240" w:lineRule="auto"/>
        <w:ind w:left="720"/>
      </w:pPr>
      <w:r/>
      <w:hyperlink r:id="rId14">
        <w:r>
          <w:rPr>
            <w:color w:val="0000EE"/>
            <w:u w:val="single"/>
          </w:rPr>
          <w:t>https://www.standard.co.uk/news/politics/nhs-government-bma-king-george-hospital-british-medical-association-b1240534.html</w:t>
        </w:r>
      </w:hyperlink>
      <w:r>
        <w:t xml:space="preserve"> - Resident doctors have refused to rule out further strike action as their current walkout comes to a close. Hospital leaders have called on the British Medical Association (BMA) and the government to end the strikes after five days of disruption across the NHS in England. Dr. Melissa Ryan and Dr. Ross Nieuwoudt, co-chairs of the BMA’s Resident Doctors Committee, stated that they are willing to re-enter talks with the government to resolve the ongoing dispute over pay and working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2131/Streetings-offer-end-doctors-strikes-afternoon.html?ns_mchannel=rss&amp;ns_campaign=1490&amp;ito=1490" TargetMode="External"/><Relationship Id="rId10" Type="http://schemas.openxmlformats.org/officeDocument/2006/relationships/hyperlink" Target="https://www.bbc.co.uk/news/articles/cqjwqll257do" TargetMode="External"/><Relationship Id="rId11" Type="http://schemas.openxmlformats.org/officeDocument/2006/relationships/hyperlink" Target="https://www.standard.co.uk/news/politics/wes-streeting-nhs-health-secretary-government-british-medical-association-b1226082.html" TargetMode="External"/><Relationship Id="rId12" Type="http://schemas.openxmlformats.org/officeDocument/2006/relationships/hyperlink" Target="https://www.healthcare-management.uk/breaking-news-bma-dismisses-streeting-makes-fresh-offer-resident-doctors-bid-stop-strikes" TargetMode="External"/><Relationship Id="rId13" Type="http://schemas.openxmlformats.org/officeDocument/2006/relationships/hyperlink" Target="https://www.upday.com/uk/politics/resident-doctors-reject-streeting-s-offer-5-day-nhs-strike-to-go-ahead/x9tw3s0" TargetMode="External"/><Relationship Id="rId14" Type="http://schemas.openxmlformats.org/officeDocument/2006/relationships/hyperlink" Target="https://www.standard.co.uk/news/politics/nhs-government-bma-king-george-hospital-british-medical-association-b1240534.html" TargetMode="External"/><Relationship Id="rId15" Type="http://schemas.openxmlformats.org/officeDocument/2006/relationships/hyperlink" Target="https://www.noahwire.com" TargetMode="External"/><Relationship Id="rId16" Type="http://schemas.openxmlformats.org/officeDocument/2006/relationships/hyperlink" Target="https://news.sky.com/story/bma-hits-back-at-claims-it-refused-to-allow-doctors-to-work-in-critical-areas-during-strike-13404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