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hospitals face alarming surge of deadly Candida auris amid growing European endemic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clandestine surge of the deadly fungus Candida auris is currently sweeping through UK hospitals, according to a leaked dossier from the UK Health Security Agency (UKHSA) seen by The Mail on Sunday. The highly infectious fungus, formally designated as Candidozyma auris, is responsible for significant outbreaks and poses a grave threat to public health, with mortality rates internationally reported to approach 60% within 90 days of infection. Its silent spread across 72 hospitals in the past two years signals a troubling escalation of risk that health authorities appear underprepared to manage effectively.</w:t>
      </w:r>
      <w:r/>
    </w:p>
    <w:p>
      <w:r/>
      <w:r>
        <w:t>Candida auris is an insidious pathogen, often lying dormant on surfaces and human skin, undetectable until it invades the bloodstream through cuts or abrasions, where it becomes life-threatening, particularly for patients with weakened immune systems. The fungus exhibits growing resistance to antifungal treatments, complicating efforts to eradicate it. UK hospitals have documented contamination on radiators, windowsills, and medical equipment, highlighting the challenge of containment. In April, UKHSA escalated its classification of C. auris to a ‘schedule 2’ illness, a status previously reserved for the UK’s most serious diseases, underscoring the urgency of the threat.</w:t>
      </w:r>
      <w:r/>
    </w:p>
    <w:p>
      <w:r/>
      <w:r>
        <w:t>Despite these alarming developments, NHS reporting is incomplete, and official data on mortality rates remain undisclosed, prompting concerns among politicians and experts. Tory health spokesman Stuart Andrew criticised UKHSA’s perceived lack of transparency, warning that withholding information undermines public confidence and safety. UKHSA acknowledges ongoing outbreaks across the country, with a notable cluster at Guy’s and St Thomas’s Hospital in London accounting for 222 cases, although the proportion of invasive bloodstream infections remains unclear. UKHSA representative Rohini Manuel indicated that investigations are underway to identify causes and assist hospital trusts in controlling the fungus’s spread.</w:t>
      </w:r>
      <w:r/>
    </w:p>
    <w:p>
      <w:r/>
      <w:r>
        <w:t>Detailed reports from government sources reveal that since 2015, the UK has experienced at least five major outbreaks involving over 50 cases each, primarily in surgical critical care and specialised wards such as neurosurgery and cardiothoracic units. These outbreaks have been profoundly disruptive and costly, with one instance incurring over £1 million in control measures over seven months. The infection’s persistence and emergence appear to be independent of foreign healthcare links, suggesting that Candida auris is becoming endemic within certain UK hospital environments. Factors influencing the outbreaks include patient vulnerability, healthcare infrastructure, and local epidemiology, emphasising the need for robust infection prevention and control protocols.</w:t>
      </w:r>
      <w:r/>
    </w:p>
    <w:p>
      <w:r/>
      <w:r>
        <w:t>Data through April 2025 further indicate that cases are rising, with 134 new Candida auris instances reported in England from November 2024 to April 2025, a 23% increase from the previous period. Most cases were non-invasive colonisations, but invasive infections continue to pose significant risks. Notably, twelve healthcare providers reported C. auris cases for the first time during this period, highlighting its expanding geographical footprint. London remains the epicentre, with the highest incidence rate nationally.</w:t>
      </w:r>
      <w:r/>
    </w:p>
    <w:p>
      <w:r/>
      <w:r>
        <w:t>Candida auris is not confined to the UK; it is a growing problem across Europe. Between 2013 and 2023, over 4,000 cases were reported across EU countries, with a surge to 1,346 in 2023 alone. Countries including Spain, Greece, Italy, Romania, and Germany have reported substantial outbreaks, and several others have recently seen infections. The European Centre for Disease Prevention and Control warns that in some regions of Europe, the fungus is approaching endemic levels within hospital settings, amplifying the urgency for improved surveillance and control.</w:t>
      </w:r>
      <w:r/>
    </w:p>
    <w:p>
      <w:r/>
      <w:r>
        <w:t>The fungus’s resilience lies in its ability to adhere strongly to surfaces through proteins called adhesins, making it exceptionally difficult to eradicate from hospital environments once established. Treatment challenges are compounded by resistance of some strains to nearly all antifungal drugs, contributing to a high fatality rate, particularly among severely ill or immunocompromised patients.</w:t>
      </w:r>
      <w:r/>
    </w:p>
    <w:p>
      <w:r/>
      <w:r>
        <w:t>Responding to the rising threat, the UKHSA has reported a small but notable increase in serious yeast bloodstream infections in 2024 compared to 2023, including C. auris cases. Total recorded cases since 2013 have reached 637, with 178 reported in 2024 alone. Post-pandemic travel and altered healthcare dynamics may have contributed to this resurgence. To enhance public health responses, C. auris has been designated a notifiable disease in England, mandating all laboratories to report cases. Additionally, the UKHSA has published updated guidance for healthcare professionals to manage outbreaks more effectively.</w:t>
      </w:r>
      <w:r/>
    </w:p>
    <w:p>
      <w:r/>
      <w:r>
        <w:t>While the fungus remains rare compared to other infectious agents, its deadly potential, resistance patterns, and difficulty in control represent a significant challenge for the NHS and wider public health. The current situation highlights the critical need for transparency, enhanced infection control measures, and ongoing vigilance to curb what may become an entrenched pathogen in healthcare settings.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w:t>
      </w:r>
      <w:r/>
    </w:p>
    <w:p>
      <w:pPr>
        <w:pStyle w:val="ListBullet"/>
        <w:spacing w:line="240" w:lineRule="auto"/>
        <w:ind w:left="720"/>
      </w:pPr>
      <w:r/>
      <w:hyperlink r:id="rId10">
        <w:r>
          <w:rPr>
            <w:color w:val="0000EE"/>
            <w:u w:val="single"/>
          </w:rPr>
          <w:t>[2]</w:t>
        </w:r>
      </w:hyperlink>
      <w:r>
        <w:t xml:space="preserve"> (gov.uk) - Paragraphs 6, 7</w:t>
      </w:r>
      <w:r/>
    </w:p>
    <w:p>
      <w:pPr>
        <w:pStyle w:val="ListBullet"/>
        <w:spacing w:line="240" w:lineRule="auto"/>
        <w:ind w:left="720"/>
      </w:pPr>
      <w:r/>
      <w:hyperlink r:id="rId11">
        <w:r>
          <w:rPr>
            <w:color w:val="0000EE"/>
            <w:u w:val="single"/>
          </w:rPr>
          <w:t>[3]</w:t>
        </w:r>
      </w:hyperlink>
      <w:r>
        <w:t xml:space="preserve"> (gov.uk) - Paragraphs 8, 9</w:t>
      </w:r>
      <w:r/>
    </w:p>
    <w:p>
      <w:pPr>
        <w:pStyle w:val="ListBullet"/>
        <w:spacing w:line="240" w:lineRule="auto"/>
        <w:ind w:left="720"/>
      </w:pPr>
      <w:r/>
      <w:hyperlink r:id="rId12">
        <w:r>
          <w:rPr>
            <w:color w:val="0000EE"/>
            <w:u w:val="single"/>
          </w:rPr>
          <w:t>[4]</w:t>
        </w:r>
      </w:hyperlink>
      <w:r>
        <w:t xml:space="preserve"> (Independent) - Paragraphs 10, 11</w:t>
      </w:r>
      <w:r/>
    </w:p>
    <w:p>
      <w:pPr>
        <w:pStyle w:val="ListBullet"/>
        <w:spacing w:line="240" w:lineRule="auto"/>
        <w:ind w:left="720"/>
      </w:pPr>
      <w:r/>
      <w:hyperlink r:id="rId13">
        <w:r>
          <w:rPr>
            <w:color w:val="0000EE"/>
            <w:u w:val="single"/>
          </w:rPr>
          <w:t>[5]</w:t>
        </w:r>
      </w:hyperlink>
      <w:r>
        <w:t xml:space="preserve"> (Euronews) - Paragraph 12</w:t>
      </w:r>
      <w:r/>
    </w:p>
    <w:p>
      <w:pPr>
        <w:pStyle w:val="ListBullet"/>
        <w:spacing w:line="240" w:lineRule="auto"/>
        <w:ind w:left="720"/>
      </w:pPr>
      <w:r/>
      <w:hyperlink r:id="rId14">
        <w:r>
          <w:rPr>
            <w:color w:val="0000EE"/>
            <w:u w:val="single"/>
          </w:rPr>
          <w:t>[6]</w:t>
        </w:r>
      </w:hyperlink>
      <w:r>
        <w:t xml:space="preserve"> (gov.uk) - Paragraph 13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https://www.dailymail.co.uk/health/article-15273381/Deadly-fungus-UK-hospitals-leaked-memo-illness.html?ns_mchannel=rss&amp;ns_campaign=1490&amp;ito=1490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https://www.gov.uk/government/publications/candida-auris-laboratory-investigation-management-and-infection-prevention-and-control/introduction-and-background</w:t>
        </w:r>
      </w:hyperlink>
      <w:r>
        <w:t xml:space="preserve"> - The UK Health Security Agency (UKHSA) has documented five significant and prolonged outbreaks of Candida auris (C. auris) in UK hospitals between 2015 and August 2024, each involving over 50 cases. These outbreaks have primarily occurred in adult surgical critical care and surgical ward settings, including neurosurgical, cardiothoracic, and vascular units. The outbreaks have been highly disruptive and costly, with one study estimating total outbreak control costs exceeding £1 million over seven months. The emergence of C. auris continues, with recent outbreaks having no identified link to healthcare abroad, indicating the potential for endemicity within UK regions. Factors such as patient risk profiles, organisational specifics, local epidemiology, and infection prevention and control infrastructure are critical in assessing and managing these outbreaks. (</w:t>
      </w:r>
      <w:hyperlink r:id="rId16">
        <w:r>
          <w:rPr>
            <w:color w:val="0000EE"/>
            <w:u w:val="single"/>
          </w:rPr>
          <w:t>gov.uk</w:t>
        </w:r>
      </w:hyperlink>
      <w:r>
        <w:t>)</w:t>
      </w:r>
      <w:r/>
    </w:p>
    <w:p>
      <w:pPr>
        <w:pStyle w:val="ListNumber"/>
        <w:spacing w:line="240" w:lineRule="auto"/>
        <w:ind w:left="720"/>
      </w:pPr>
      <w:r/>
      <w:hyperlink r:id="rId11">
        <w:r>
          <w:rPr>
            <w:color w:val="0000EE"/>
            <w:u w:val="single"/>
          </w:rPr>
          <w:t>https://www.gov.uk/government/publications/candidozyma-auris-in-england-biannual-epidemiological-commentaries/candidozyma-auris-in-england-data-up-to-april-2025</w:t>
        </w:r>
      </w:hyperlink>
      <w:r>
        <w:t xml:space="preserve"> - Between November 2024 and April 2025, the UK Health Security Agency (UKHSA) reported 134 new cases of Candida auris (C. auris) in England, marking a 23% increase compared to the previous six months. The majority of these cases were non-invasive (87% colonised, 12% invasive, 1% unknown specimen type). Twenty-five healthcare providers reported C. auris cases to UKHSA, with 12 of them reporting cases for the first time. Two declared outbreaks were reported in NHS hospitals, both ongoing since 2023. London remained the region with the highest number of cases, reporting 1.25 cases per 100,000 population. (</w:t>
      </w:r>
      <w:hyperlink r:id="rId17">
        <w:r>
          <w:rPr>
            <w:color w:val="0000EE"/>
            <w:u w:val="single"/>
          </w:rPr>
          <w:t>gov.uk</w:t>
        </w:r>
      </w:hyperlink>
      <w:r>
        <w:t>)</w:t>
      </w:r>
      <w:r/>
    </w:p>
    <w:p>
      <w:pPr>
        <w:pStyle w:val="ListNumber"/>
        <w:spacing w:line="240" w:lineRule="auto"/>
        <w:ind w:left="720"/>
      </w:pPr>
      <w:r/>
      <w:hyperlink r:id="rId12">
        <w:r>
          <w:rPr>
            <w:color w:val="0000EE"/>
            <w:u w:val="single"/>
          </w:rPr>
          <w:t>https://www.independent.co.uk/news/health/candida-auris-infection-symptoms-candidozyma-europe-b2832161.html</w:t>
        </w:r>
      </w:hyperlink>
      <w:r>
        <w:t xml:space="preserve"> - Candida auris (C. auris) is a drug-resistant fungus that has been rapidly spreading across European hospitals, posing a significant threat to patients and healthcare systems. Between 2013 and 2023, over 4,000 cases were reported in the European Union and nearby countries, with a notable increase in 2023. The fungus primarily affects severely ill patients, causing severe organ infections when it breaches the body's natural defences. Between 30% and 60% of patients with invasive C. auris infections die. The fungus can be very difficult to treat because some strains are resistant to nearly all available drugs. C. auris spreads mainly in hospitals through direct contact with infected people or contaminated surfaces. The fungus produces proteins called adhesins that help it stick to surfaces, making it very hard to remove. (</w:t>
      </w:r>
      <w:hyperlink r:id="rId18">
        <w:r>
          <w:rPr>
            <w:color w:val="0000EE"/>
            <w:u w:val="single"/>
          </w:rPr>
          <w:t>independent.co.uk</w:t>
        </w:r>
      </w:hyperlink>
      <w:r>
        <w:t>)</w:t>
      </w:r>
      <w:r/>
    </w:p>
    <w:p>
      <w:pPr>
        <w:pStyle w:val="ListNumber"/>
        <w:spacing w:line="240" w:lineRule="auto"/>
        <w:ind w:left="720"/>
      </w:pPr>
      <w:r/>
      <w:hyperlink r:id="rId13">
        <w:r>
          <w:rPr>
            <w:color w:val="0000EE"/>
            <w:u w:val="single"/>
          </w:rPr>
          <w:t>https://www.euronews.com/health/2025/09/11/drug-resistant-fungus-is-spreading-rapidly-in-european-hospitals-eu-health-agency-warns</w:t>
        </w:r>
      </w:hyperlink>
      <w:r>
        <w:t xml:space="preserve"> - The European Centre for Disease Prevention and Control (ECDC) has confirmed that Candida auris (C. auris), a drug-resistant fungus, is spreading rapidly across European hospitals, posing a serious threat to patients and healthcare systems. Between 2013 and 2023, EU/EEA countries reported over 4,000 cases, with a significant increase to 1,346 cases reported by 18 countries in 2023 alone. Spain, Greece, Italy, Romania, and Germany have seen the most cases overall, and Cyprus, France, and Germany have reported recent outbreaks. In 2023, the fungus, which was formerly known as Candida auris, was found in 18 countries. In some parts of Europe, C. auris is now so widespread it is almost endemic in hospital settings. The ECDC has called for stronger surveillance and control measures to prevent further spread. (</w:t>
      </w:r>
      <w:hyperlink r:id="rId19">
        <w:r>
          <w:rPr>
            <w:color w:val="0000EE"/>
            <w:u w:val="single"/>
          </w:rPr>
          <w:t>euronews.com</w:t>
        </w:r>
      </w:hyperlink>
      <w:r>
        <w:t>)</w:t>
      </w:r>
      <w:r/>
    </w:p>
    <w:p>
      <w:pPr>
        <w:pStyle w:val="ListNumber"/>
        <w:spacing w:line="240" w:lineRule="auto"/>
        <w:ind w:left="720"/>
      </w:pPr>
      <w:r/>
      <w:hyperlink r:id="rId14">
        <w:r>
          <w:rPr>
            <w:color w:val="0000EE"/>
            <w:u w:val="single"/>
          </w:rPr>
          <w:t>https://www.gov.uk/government/news/small-rise-in-serious-yeast-infections</w:t>
        </w:r>
      </w:hyperlink>
      <w:r>
        <w:t xml:space="preserve"> - The UK Health Security Agency (UKHSA) has reported a 4% increase in bloodstream infections caused by yeast in 2024 compared to 2023, rising from 2,170 to 2,247 reports. The rate of bloodstream infections due to yeast across England was 3.9 per 100,000 population in 2024, compared to 3.8 in 2023. Candida auris (C. auris) cases have been detected in England, with 637 cases (including infections and colonisations) reported between January 2013 and December 2024, of which 178 were reported in 2024. Previously rarely detected in England, C. auris has been emerging over the last decade, with a notable resurgence following the lifting of travel restrictions after the COVID-19 pandemic period. To support healthcare professionals with outbreaks of C. auris, UKHSA recently published revised guidance on managing outbreaks. To strengthen surveillance and help inform the public health response, C. auris is now a notifiable disease, meaning laboratories that test human samples in England will be required to report C. auris cases to UKHSA. (</w:t>
      </w:r>
      <w:hyperlink r:id="rId20">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73381/Deadly-fungus-UK-hospitals-leaked-memo-illness.html?ns_mchannel=rss&amp;ns_campaign=1490&amp;ito=1490" TargetMode="External"/><Relationship Id="rId10" Type="http://schemas.openxmlformats.org/officeDocument/2006/relationships/hyperlink" Target="https://www.gov.uk/government/publications/candida-auris-laboratory-investigation-management-and-infection-prevention-and-control/introduction-and-background" TargetMode="External"/><Relationship Id="rId11" Type="http://schemas.openxmlformats.org/officeDocument/2006/relationships/hyperlink" Target="https://www.gov.uk/government/publications/candidozyma-auris-in-england-biannual-epidemiological-commentaries/candidozyma-auris-in-england-data-up-to-april-2025" TargetMode="External"/><Relationship Id="rId12" Type="http://schemas.openxmlformats.org/officeDocument/2006/relationships/hyperlink" Target="https://www.independent.co.uk/news/health/candida-auris-infection-symptoms-candidozyma-europe-b2832161.html" TargetMode="External"/><Relationship Id="rId13" Type="http://schemas.openxmlformats.org/officeDocument/2006/relationships/hyperlink" Target="https://www.euronews.com/health/2025/09/11/drug-resistant-fungus-is-spreading-rapidly-in-european-hospitals-eu-health-agency-warns" TargetMode="External"/><Relationship Id="rId14" Type="http://schemas.openxmlformats.org/officeDocument/2006/relationships/hyperlink" Target="https://www.gov.uk/government/news/small-rise-in-serious-yeast-infections"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publications/candida-auris-laboratory-investigation-management-and-infection-prevention-and-control/introduction-and-background?utm_source=openai" TargetMode="External"/><Relationship Id="rId17" Type="http://schemas.openxmlformats.org/officeDocument/2006/relationships/hyperlink" Target="https://www.gov.uk/government/publications/candidozyma-auris-in-england-biannual-epidemiological-commentaries/candidozyma-auris-in-england-data-up-to-april-2025?utm_source=openai" TargetMode="External"/><Relationship Id="rId18" Type="http://schemas.openxmlformats.org/officeDocument/2006/relationships/hyperlink" Target="https://www.independent.co.uk/news/health/candida-auris-infection-symptoms-candidozyma-europe-b2832161.html?utm_source=openai" TargetMode="External"/><Relationship Id="rId19" Type="http://schemas.openxmlformats.org/officeDocument/2006/relationships/hyperlink" Target="https://www.euronews.com/health/2025/09/11/drug-resistant-fungus-is-spreading-rapidly-in-european-hospitals-eu-health-agency-warns?utm_source=openai" TargetMode="External"/><Relationship Id="rId20" Type="http://schemas.openxmlformats.org/officeDocument/2006/relationships/hyperlink" Target="https://www.gov.uk/government/news/small-rise-in-serious-yeast-infec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