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 reveals systemic failures after tragic NHS mental health patient death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Just months after the tragic death of 22-year-old Alice Figueiredo in a London mental health unit, a disturbing pattern of patient safety failures emerged, as revealed by leaked documents reviewed by the BBC. Alice, who was a patient at Goodmayes Hospital under the care of North East London NHS Foundation Trust (NELFT), had a documented history of self-harm involving plastic bags taken from a communal toilet on Hepworth ward. Despite repeated incidents, 18 prior attempts to harm herself using plastic bags, the risk was not adequately addressed, leading to her fatal attempt in July 2015. Alarmingly, only four months later, another young woman on the same ward attempted self-harm using a plastic bag, echoing the circumstances that led to Alice’s death, though she survived. This recurrence has been highlighted by mental health campaigners as a serious failure to learn from a preventable tragedy.</w:t>
      </w:r>
      <w:r/>
    </w:p>
    <w:p>
      <w:r/>
      <w:r>
        <w:t>The leaked internal inquiry report, which has not been made public, details significant under-reporting of self-harm incidents by hospital staff. During Alice's stay, only 17.2% of the 81 qualifying incidents were officially logged using the NHS's Datix risk management system. Similarly, in the November case involving the second patient, over half of the 45 self-harm events were not recorded, including the key incident involving the plastic bag. This lack of documentation hindered the ward’s ability to identify risks and effectively safeguard patients. The report also sheds light on systemic issues within Hepworth ward, including severe nursing staff shortages, a dysfunctional relationship between ward management and consultant psychiatrists, and the reliance on temporary staff for critical one-to-one observations, further compromising patient care.</w:t>
      </w:r>
      <w:r/>
    </w:p>
    <w:p>
      <w:r/>
      <w:r>
        <w:t>NELFT has since removed all plastic bags from wards in accordance with national guidance and has pledged improvements in record-keeping and case management. Yet questions remain about the adequacy and timeliness of those responses. The trust and former ward manager Benjamin Aninakwa are facing sentencing following an Old Bailey jury’s conclusion that they failed to ensure Alice’s safety. Although the trust was acquitted of corporate manslaughter, it was found guilty of failing to safeguard a non-employee, and Aninakwa was acquitted of gross negligence manslaughter but convicted of failing to take reasonable care for patients' health and safety. These legal outcomes underscore the grave breaches in duty of care and organisational oversight contributing to Alice’s death.</w:t>
      </w:r>
      <w:r/>
    </w:p>
    <w:p>
      <w:r/>
      <w:r>
        <w:t>Eyewitness accounts from former patients reinforce the picture of a ward struggling under pressure. One patient, speaking under the pseudonym “Jenny,” recalled the insufficient supervision by staff and the falsification of observation records, which are critical for monitoring patients’ mental states. Jenny described an intimidating ward atmosphere and recounted how Alice’s supportive presence provided some relief amidst the challenges they faced. These personal testimonies add to a broader narrative of systemic neglect; over the past decade, coroners and former staff have consistently flagged issues such as poor management, inadequate risk assessments, insufficient staffing, and poor communication within NELFT’s hospital and community mental health services.</w:t>
      </w:r>
      <w:r/>
    </w:p>
    <w:p>
      <w:r/>
      <w:r>
        <w:t>Former senior support worker Mark New corroborated these concerns, noting that crucial medical and care reviews were often neglected, resulting in prolonged periods where some patients’ conditions deteriorated untreated. He described how patient risk statuses were frequently misrepresented, sometimes failing to highlight serious incidents, potentially endangering both patients and staff. NELFT acknowledged workforce pressures within the NHS had historically impacted care quality but emphasised ongoing substantial investments in recruiting and retaining staff as part of efforts to improve service delivery.</w:t>
      </w:r>
      <w:r/>
    </w:p>
    <w:p>
      <w:r/>
      <w:r>
        <w:t>Mental health advocates, including Brian Dow of the charity Rethink, have called for urgent systemic reforms to prevent vulnerable individuals from escalating into crisis unnecessarily. The case of Alice Figueiredo has become emblematic of wider issues across mental health services in England, where safe, compassionate, and diligent care remains an unmet expectation for many patients. Alice’s mother, Jane Figueiredo, has campaigned persistently for justice and transparency, urging immediate action not just within NELFT, but across all mental health hospitals and services nationally. The trust, while expressing sorrow for Alice’s death, asserts its commitment to ensuring her memory drives positive change and the ongoing delivery of safer patient care.</w:t>
      </w:r>
      <w:r/>
    </w:p>
    <w:p>
      <w:r/>
      <w:r>
        <w:t>As the legal proceedings continue, with Benjamin Aninakwa appealing his conviction related to the failure to ensure health and safety, the case remains a stark reminder of the critical need for vigilance, accountability, and reform within mental health care settings.</w:t>
      </w:r>
      <w:r/>
    </w:p>
    <w:p>
      <w:pPr>
        <w:pStyle w:val="Heading3"/>
      </w:pPr>
      <w:r>
        <w:t>📌 Reference Map:</w:t>
      </w:r>
      <w:r/>
      <w:r/>
    </w:p>
    <w:p>
      <w:pPr>
        <w:pStyle w:val="ListBullet"/>
        <w:spacing w:line="240" w:lineRule="auto"/>
        <w:ind w:left="720"/>
      </w:pPr>
      <w:r/>
      <w:hyperlink r:id="rId9">
        <w:r>
          <w:rPr>
            <w:color w:val="0000EE"/>
            <w:u w:val="single"/>
          </w:rPr>
          <w:t>[1]</w:t>
        </w:r>
      </w:hyperlink>
      <w:r>
        <w:t xml:space="preserve"> (BBC) - Paragraphs 1, 3, 4, 5, 6, 7, 8, 9</w:t>
      </w:r>
      <w:r/>
    </w:p>
    <w:p>
      <w:pPr>
        <w:pStyle w:val="ListBullet"/>
        <w:spacing w:line="240" w:lineRule="auto"/>
        <w:ind w:left="720"/>
      </w:pPr>
      <w:r/>
      <w:hyperlink r:id="rId10">
        <w:r>
          <w:rPr>
            <w:color w:val="0000EE"/>
            <w:u w:val="single"/>
          </w:rPr>
          <w:t>[2]</w:t>
        </w:r>
      </w:hyperlink>
      <w:r>
        <w:t xml:space="preserve"> (The Independent) - Paragraphs 2, 3</w:t>
      </w:r>
      <w:r/>
    </w:p>
    <w:p>
      <w:pPr>
        <w:pStyle w:val="ListBullet"/>
        <w:spacing w:line="240" w:lineRule="auto"/>
        <w:ind w:left="720"/>
      </w:pPr>
      <w:r/>
      <w:hyperlink r:id="rId11">
        <w:r>
          <w:rPr>
            <w:color w:val="0000EE"/>
            <w:u w:val="single"/>
          </w:rPr>
          <w:t>[3]</w:t>
        </w:r>
      </w:hyperlink>
      <w:r>
        <w:t xml:space="preserve"> (The Independent) - Paragraph 3</w:t>
      </w:r>
      <w:r/>
    </w:p>
    <w:p>
      <w:pPr>
        <w:pStyle w:val="ListBullet"/>
        <w:spacing w:line="240" w:lineRule="auto"/>
        <w:ind w:left="720"/>
      </w:pPr>
      <w:r/>
      <w:hyperlink r:id="rId12">
        <w:r>
          <w:rPr>
            <w:color w:val="0000EE"/>
            <w:u w:val="single"/>
          </w:rPr>
          <w:t>[4]</w:t>
        </w:r>
      </w:hyperlink>
      <w:r>
        <w:t xml:space="preserve"> (The Independent) - Paragraph 3</w:t>
      </w:r>
      <w:r/>
    </w:p>
    <w:p>
      <w:pPr>
        <w:pStyle w:val="ListBullet"/>
        <w:spacing w:line="240" w:lineRule="auto"/>
        <w:ind w:left="720"/>
      </w:pPr>
      <w:r/>
      <w:hyperlink r:id="rId13">
        <w:r>
          <w:rPr>
            <w:color w:val="0000EE"/>
            <w:u w:val="single"/>
          </w:rPr>
          <w:t>[5]</w:t>
        </w:r>
      </w:hyperlink>
      <w:r>
        <w:t xml:space="preserve"> (The Independent) - Paragraph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https://www.bbc.com/news/articles/c5ypq0y7997o</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https://www.independent.co.uk/news/uk/home-news/alice-figueiredo-nhs-death-suicide-manslaughter-trial-b2766617.html</w:t>
        </w:r>
      </w:hyperlink>
      <w:r>
        <w:t xml:space="preserve"> - An NHS trust was cleared of corporate manslaughter following the death of 22-year-old Alice Figueiredo in a London mental health unit. The Old Bailey found the North East London NHS Foundation Trust (NELFT) not responsible for her death but guilty of failing to ensure the safety of a non-employee. Ward manager Benjamin Aninakwa was acquitted of manslaughter by gross negligence but found guilty of failing to take reasonable care for patients' health and safety. Alice had a history of self-harm, with over 10 previous attempts, and had used plastic items from communal toilets to self-harm on at least 10 occasions before her death. The trust failed to remove plastic items from the ward, even though they had been used in previous suicide attempts. Aninakwa was found to have failed to ensure incidents of self-harm were recorded and addressed. The trial highlighted significant failures in patient safety and care within the mental health unit.</w:t>
      </w:r>
      <w:r/>
    </w:p>
    <w:p>
      <w:pPr>
        <w:pStyle w:val="ListNumber"/>
        <w:spacing w:line="240" w:lineRule="auto"/>
        <w:ind w:left="720"/>
      </w:pPr>
      <w:r/>
      <w:hyperlink r:id="rId11">
        <w:r>
          <w:rPr>
            <w:color w:val="0000EE"/>
            <w:u w:val="single"/>
          </w:rPr>
          <w:t>https://www.independent.co.uk/news/uk/crime/hospital-charged-manslaughter-alice-figueiredo-death-b2407805.html</w:t>
        </w:r>
      </w:hyperlink>
      <w:r>
        <w:t xml:space="preserve"> - North East London NHS Foundation Trust (NELFT) has been charged with corporate manslaughter following the death of 22-year-old Alice Figueiredo at Goodmayes Hospital in Redbridge. A ward manager, Benjamin Aninakwa, is also facing a gross negligence manslaughter charge over her death. The charges follow a five-year investigation by the Metropolitan Police. NELFT is only the second hospital to be charged with corporate manslaughter after Maidstone and Tunbridge Wells Trust was charged following the death of a woman who underwent an emergency Caesarean in 2015. Aninakwa is due to appear at Barkingside Magistrates’ Court on 4 October.</w:t>
      </w:r>
      <w:r/>
    </w:p>
    <w:p>
      <w:pPr>
        <w:pStyle w:val="ListNumber"/>
        <w:spacing w:line="240" w:lineRule="auto"/>
        <w:ind w:left="720"/>
      </w:pPr>
      <w:r/>
      <w:hyperlink r:id="rId12">
        <w:r>
          <w:rPr>
            <w:color w:val="0000EE"/>
            <w:u w:val="single"/>
          </w:rPr>
          <w:t>https://www.independent.co.uk/news/uk/crime/old-bailey-london-redbridge-grays-b2551104.html</w:t>
        </w:r>
      </w:hyperlink>
      <w:r>
        <w:t xml:space="preserve"> - A hospital worker has denied causing the death of 22-year-old mental health patient Alice Figueiredo after she gained access to plastic items used in 18 suicide attempts. Alice died at Goodmayes Hospital, a mental health facility in Redbridge, north-east London, on 7 July 2015. It is alleged she had access to plastic items on the Hepworth Ward, which had been used in 18 earlier suicide attempts. Ward manager Benjamin Aninakwa is charged with her manslaughter by gross negligence. A second charge alleges he failed to take reasonable care for the health and safety of patients on Hepworth Ward. According to the charges, he failed to remove a “means of suicide” or provide an “adequate level of care and supervision” for Ms Figueiredo. Aninakwa, 52, of St Francis Way, Grays, was a ward manager of Goodmayes Hospital at the time of the alleged offences. On Friday, he pleaded not guilty to the two charges at the Old Bailey, where he appeared alongside representatives of North East London NHS Foundation Trust. The trust faces charges of corporate manslaughter and an offence of failing to ensure the health and safety of non-employees. The manslaughter charge states that the trust caused the death of Ms Figueiredo by “gross breach of its duty of care”. It is alleged the trust failed to remove plastic items from detained patients on an acute psychiatric ward, permitting them to be accessible to Ms Figueiredo on the ward where she was then detained. It also allegedly failed to remove the items from use by her after being used to attempt suicide on 18 previous occasions. These alleged attempted suicides were recorded on hospital notes and in other hospital records and discussed regularly at relevant hospital meetings, according to the indictment. On behalf of the trust, defence barrister John Cooper KC entered not guilty pleas. Judge Richard Marks KC confirmed a trial of nine weeks would start on 2 October at the Old Bailey. Aninakwa remains on bail ahead of a preparatory hearing on 25 June. Five members of Ms Figueiredo’s family sat in court for the hearing.</w:t>
      </w:r>
      <w:r/>
    </w:p>
    <w:p>
      <w:pPr>
        <w:pStyle w:val="ListNumber"/>
        <w:spacing w:line="240" w:lineRule="auto"/>
        <w:ind w:left="720"/>
      </w:pPr>
      <w:r/>
      <w:hyperlink r:id="rId13">
        <w:r>
          <w:rPr>
            <w:color w:val="0000EE"/>
            <w:u w:val="single"/>
          </w:rPr>
          <w:t>https://www.independent.co.uk/news/health/alice-figueiredo-nhs-north-east-london-hospital-manslaughter-b2634808.html</w:t>
        </w:r>
      </w:hyperlink>
      <w:r>
        <w:t xml:space="preserve"> - An NHS trust will become the first ever to be tried for the corporate manslaughter of a mental health patient after being charged over the death of 22-year-old Alice Figueiredo. Alice died at Goodmayes Hospital, run by North East London NHS Foundation Trust (NELFT), in July 2015. Last year, the Crown Prosecution Service announced it was charging NELFT with corporate manslaughter as well as a health and safety breach. The ward manager at the time, Benjamin Aninakwa, will also stand trial for manslaughter by gross negligence and health and safety breaches for actions related to her death. The trial opens on 29 October and is expected to last for nine weeks. NELFT will be the second ever NHS trust to be charged with corporate manslaughter after Maidstone and Tunbridge Wells Trust was charged following the death of a woman who underwent an emergency Caesarean in 2015. However, it is the first mental health trust to be charged over the death of a patient in a psychiatric unit.</w:t>
      </w:r>
      <w:r/>
    </w:p>
    <w:p>
      <w:pPr>
        <w:pStyle w:val="ListNumber"/>
        <w:spacing w:line="240" w:lineRule="auto"/>
        <w:ind w:left="720"/>
      </w:pPr>
      <w:r/>
      <w:hyperlink r:id="rId15">
        <w:r>
          <w:rPr>
            <w:color w:val="0000EE"/>
            <w:u w:val="single"/>
          </w:rPr>
          <w:t>https://www.independent.co.uk/news/uk/hospital-deaths-1371575.html</w:t>
        </w:r>
      </w:hyperlink>
      <w:r>
        <w:t xml:space="preserve"> - A boy, 9, and girl, 5, died, and a third child was seriously ill, after contracting blood infections at Royal Manchester Children's Hospital. A spokesman said infection control measures had been introduced. Tests were continuing to find the source.</w:t>
      </w:r>
      <w:r/>
    </w:p>
    <w:p>
      <w:pPr>
        <w:pStyle w:val="ListNumber"/>
        <w:spacing w:line="240" w:lineRule="auto"/>
        <w:ind w:left="720"/>
      </w:pPr>
      <w:r/>
      <w:hyperlink r:id="rId16">
        <w:r>
          <w:rPr>
            <w:color w:val="0000EE"/>
            <w:u w:val="single"/>
          </w:rPr>
          <w:t>https://www.independent.co.uk/news/uk/home-news/coronavirus-uk-deaths-victims-tributes-b1791318.html</w:t>
        </w:r>
      </w:hyperlink>
      <w:r>
        <w:t xml:space="preserve"> - Like many NHS workers, he was quick to throw himself into the front line of the virus response when the coronavirus first broke out – working in the respiratory emergency department, or Red area, of the hospital’s A&amp;E. “He never ever questioned that,” Sarah says. “He would always prioritise himself over other persons to go in the Red area because he was a mature nurse and he wanted to protect other people around him.” He managed to get through the first wave of the virus without infection, but in December he tested positive. After being treated in his own hospital, he rebounded, leaving for home where staff would call and check up on him. Four days later, he stopped answering the phone. “On the Saturday morning, a couple of the girls – one is an A&amp;E nurse and one is a paramedic – went round to his house and unfortunately they found him dead at home,” Sarah says. A coroner later ruled that he had suffered a pulmonary embolism brought on by the virus. Sarah says: “His back door was open, his bed had been made, he had some washing in the machine, there was a chicken in the slow cooker – so he must have just had a sudden collapse and that was it.” Barclay’s Maori heritage was important to him, and friends and colleagues raised enough money to send his body back to New Zealand for a traditional burial. While attendance at his funeral was restricted, his guard of honour was attended by scores of those who had felt their lives touched by him, and featured a traditional haka to see him off.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pq0y7997o" TargetMode="External"/><Relationship Id="rId10" Type="http://schemas.openxmlformats.org/officeDocument/2006/relationships/hyperlink" Target="https://www.independent.co.uk/news/uk/home-news/alice-figueiredo-nhs-death-suicide-manslaughter-trial-b2766617.html" TargetMode="External"/><Relationship Id="rId11" Type="http://schemas.openxmlformats.org/officeDocument/2006/relationships/hyperlink" Target="https://www.independent.co.uk/news/uk/crime/hospital-charged-manslaughter-alice-figueiredo-death-b2407805.html" TargetMode="External"/><Relationship Id="rId12" Type="http://schemas.openxmlformats.org/officeDocument/2006/relationships/hyperlink" Target="https://www.independent.co.uk/news/uk/crime/old-bailey-london-redbridge-grays-b2551104.html" TargetMode="External"/><Relationship Id="rId13" Type="http://schemas.openxmlformats.org/officeDocument/2006/relationships/hyperlink" Target="https://www.independent.co.uk/news/health/alice-figueiredo-nhs-north-east-london-hospital-manslaughter-b2634808.html" TargetMode="External"/><Relationship Id="rId14" Type="http://schemas.openxmlformats.org/officeDocument/2006/relationships/hyperlink" Target="https://www.noahwire.com" TargetMode="External"/><Relationship Id="rId15" Type="http://schemas.openxmlformats.org/officeDocument/2006/relationships/hyperlink" Target="https://www.independent.co.uk/news/uk/hospital-deaths-1371575.html" TargetMode="External"/><Relationship Id="rId16" Type="http://schemas.openxmlformats.org/officeDocument/2006/relationships/hyperlink" Target="https://www.independent.co.uk/news/uk/home-news/coronavirus-uk-deaths-victims-tributes-b17913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