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Resident doctor strike intensifies as NHS faces winter crisis over pay and staffing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Thousands of resident doctors across England have commenced a five-day strike, escalating a bitter dispute over pay and job security amid warnings of the most challenging winter yet for the NHS. The walkout highlights deep frustrations within the medical workforce, intensified by staff shortages and the rising threat of flu outbreaks that risk overwhelming services.</w:t>
      </w:r>
      <w:r/>
    </w:p>
    <w:p>
      <w:r/>
      <w:r>
        <w:t>Arthur Joustra, a 27-year-old paediatrics trainee based in Nottinghamshire, told The Independent that striking was a reluctant but necessary step. “No doctor wants to be on strike,” he said. “I love my job, I love helping patients... but the immediate harm caused by strikes is to try and prevent that future harm as waiting lists lengthen and staff shortages worsen.” Joustra’s comments underline the difficult position doctors face: grappling with pay that has not kept pace with inflation, and frustrations over a lack of available specialist training places which leave many trainee doctors unable to progress their careers.</w:t>
      </w:r>
      <w:r/>
    </w:p>
    <w:p>
      <w:r/>
      <w:r>
        <w:t>The British Medical Association (BMA), representing resident doctors, has criticised the government for failing to propose a credible plan to address these issues. Despite a 22% pay agreement reached last year, doctors remain dissatisfied with the government’s latest pay offer of around 5.4%, far below the 29% uplift the BMA says is needed to restore pay to 2008 real-term levels. This pay erosion, combined with a bottleneck in training opportunities, has resulted in thousands of doctors either unable to find posts or relocating abroad for better conditions, a situation described by Dr Joustra as a crisis few anticipated when joining medical school.</w:t>
      </w:r>
      <w:r/>
    </w:p>
    <w:p>
      <w:r/>
      <w:r>
        <w:t>Health Secretary Wes Streeting has condemned the strike as “unreasonable and unnecessary.” Speaking on LBC and to the Health and Social Care Committee, he criticised the BMA’s handling of the dispute, particularly their advice to doctors not to inform employers about strike participation, which he described as “unconscionable.” Streeting has emphasised that resident doctors have received a pay increase of nearly 30% over the past three years, and has cited public finance constraints as a barrier to additional pay rises in 2025-26. His offer, which included doubling available specialist training places to 1,000 and covering mandatory exam fees, was rejected by the BMA, who argue it falls far short of resolving the core issues of job security and fair pay.</w:t>
      </w:r>
      <w:r/>
    </w:p>
    <w:p>
      <w:r/>
      <w:r>
        <w:t>The dispute has already had a significant financial impact on the NHS. Estimates suggest that the previous strikes in July cost NHS trusts around £300 million, compounding existing pressures. NHS England’s national medical director, Professor Meghana Pandit, expressed frustration at the timing, warning of rising flu cases leading to increased staff absences.</w:t>
      </w:r>
      <w:r/>
    </w:p>
    <w:p>
      <w:r/>
      <w:r>
        <w:t>The BMA council chair, Tom Dolphin, highlighted the “job crisis” facing resident doctors, stressing that many trainees face unemployment without an expansion in training opportunities. He maintained that doctors’ pay remains significantly below historic levels in real terms, despite recent increases. “We’re still a fifth down on our pay compared to 2008,” he said, calling for a multi-year pay restoration plan.</w:t>
      </w:r>
      <w:r/>
    </w:p>
    <w:p>
      <w:r/>
      <w:r>
        <w:t>Hospital leaders are preparing contingencies to manage the disruption, including cancelling some elective appointments, deploying additional staff, and prioritising emergency care. The NHS Confederation and NHS Providers have warned that continued strikes put further strain on already stretched resources.</w:t>
      </w:r>
      <w:r/>
    </w:p>
    <w:p>
      <w:r/>
      <w:r>
        <w:t>Within the medical community, there is division over the strike action. While the BMA leadership stands firm on the necessity of industrial action, Health Secretary Streeting has reported that numerous resident doctors privately express dismay at the decision, believing their leaders are out of touch with both patients and frontline medics.</w:t>
      </w:r>
      <w:r/>
    </w:p>
    <w:p>
      <w:r/>
      <w:r>
        <w:t>As the strike proceeds, the potential for further action remains if talks between the BMA and the government do not yield a satisfactory resolution. The BMA has stated it is open to negotiations but has yet to be contacted by the Health Secretary since the strike began. With winter pressures mounting and the NHS grappling with workforce shortages and pay disputes, the situation remains critical.</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3, 5, 6, 8, 9, 11, 12</w:t>
      </w:r>
      <w:r/>
    </w:p>
    <w:p>
      <w:pPr>
        <w:pStyle w:val="ListBullet"/>
        <w:spacing w:line="240" w:lineRule="auto"/>
        <w:ind w:left="720"/>
      </w:pPr>
      <w:r/>
      <w:hyperlink r:id="rId10">
        <w:r>
          <w:rPr>
            <w:color w:val="0000EE"/>
            <w:u w:val="single"/>
          </w:rPr>
          <w:t>[2]</w:t>
        </w:r>
      </w:hyperlink>
      <w:r>
        <w:t xml:space="preserve"> (Reuters) - Paragraphs 2, 4, 7, 9, 10</w:t>
      </w:r>
      <w:r/>
    </w:p>
    <w:p>
      <w:pPr>
        <w:pStyle w:val="ListBullet"/>
        <w:spacing w:line="240" w:lineRule="auto"/>
        <w:ind w:left="720"/>
      </w:pPr>
      <w:r/>
      <w:hyperlink r:id="rId11">
        <w:r>
          <w:rPr>
            <w:color w:val="0000EE"/>
            <w:u w:val="single"/>
          </w:rPr>
          <w:t>[3]</w:t>
        </w:r>
      </w:hyperlink>
      <w:r>
        <w:t xml:space="preserve"> (ITV News) - Paragraph 4</w:t>
      </w:r>
      <w:r/>
    </w:p>
    <w:p>
      <w:pPr>
        <w:pStyle w:val="ListBullet"/>
        <w:spacing w:line="240" w:lineRule="auto"/>
        <w:ind w:left="720"/>
      </w:pPr>
      <w:r/>
      <w:hyperlink r:id="rId12">
        <w:r>
          <w:rPr>
            <w:color w:val="0000EE"/>
            <w:u w:val="single"/>
          </w:rPr>
          <w:t>[4]</w:t>
        </w:r>
      </w:hyperlink>
      <w:r>
        <w:t xml:space="preserve"> (The Guardian) - Paragraphs 4, 5, 9, 10</w:t>
      </w:r>
      <w:r/>
    </w:p>
    <w:p>
      <w:pPr>
        <w:pStyle w:val="ListBullet"/>
        <w:spacing w:line="240" w:lineRule="auto"/>
        <w:ind w:left="720"/>
      </w:pPr>
      <w:r/>
      <w:hyperlink r:id="rId13">
        <w:r>
          <w:rPr>
            <w:color w:val="0000EE"/>
            <w:u w:val="single"/>
          </w:rPr>
          <w:t>[5]</w:t>
        </w:r>
      </w:hyperlink>
      <w:r>
        <w:t xml:space="preserve"> (The Guardian) - Paragraphs 7, 8, 10</w:t>
      </w:r>
      <w:r/>
    </w:p>
    <w:p>
      <w:pPr>
        <w:pStyle w:val="ListBullet"/>
        <w:spacing w:line="240" w:lineRule="auto"/>
        <w:ind w:left="720"/>
      </w:pPr>
      <w:r/>
      <w:hyperlink r:id="rId14">
        <w:r>
          <w:rPr>
            <w:color w:val="0000EE"/>
            <w:u w:val="single"/>
          </w:rPr>
          <w:t>[6]</w:t>
        </w:r>
      </w:hyperlink>
      <w:r>
        <w:t xml:space="preserve"> (Sky News) - Paragraph 12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https://www.independent.co.uk/news/uk/home-news/doctor-strikes-nhs-wes-streeting-flu-b2865350.html</w:t>
        </w:r>
      </w:hyperlink>
      <w:r>
        <w:t xml:space="preserve"> - Please view link - unable to able to access data</w:t>
      </w:r>
      <w:r/>
    </w:p>
    <w:p>
      <w:pPr>
        <w:pStyle w:val="ListNumber"/>
        <w:spacing w:line="240" w:lineRule="auto"/>
        <w:ind w:left="720"/>
      </w:pPr>
      <w:r/>
      <w:hyperlink r:id="rId10">
        <w:r>
          <w:rPr>
            <w:color w:val="0000EE"/>
            <w:u w:val="single"/>
          </w:rPr>
          <w:t>https://www.reuters.com/world/uk/englands-junior-doctors-begin-five-day-walkout-2025-11-14/</w:t>
        </w:r>
      </w:hyperlink>
      <w:r>
        <w:t xml:space="preserve"> - Junior doctors in England commenced a five-day strike on November 14, 2025, citing frustrations over job insecurity and stagnant pay. The British Medical Association (BMA) criticised the government for failing to offer a 'credible plan' to tackle unemployment among new medical graduates and years of real-term wage declines. Despite a 22% pay agreement reached last year with the newly elected Labour government, dissatisfaction arose after only a 5.4% increase was proposed in the latest pay round. The BMA is demanding a 29% rise to restore pay to 2008 levels and address staff shortages that leave many second-year doctors unable to find jobs. Health Minister Wes Streeting described the planned strike as 'unreasonable and unnecessary,' but the BMA has warned that only a substantial offer could prevent or end the walkout.</w:t>
      </w:r>
      <w:r/>
    </w:p>
    <w:p>
      <w:pPr>
        <w:pStyle w:val="ListNumber"/>
        <w:spacing w:line="240" w:lineRule="auto"/>
        <w:ind w:left="720"/>
      </w:pPr>
      <w:r/>
      <w:hyperlink r:id="rId11">
        <w:r>
          <w:rPr>
            <w:color w:val="0000EE"/>
            <w:u w:val="single"/>
          </w:rPr>
          <w:t>https://www.itv.com/news/2025/07/14/wes-streeting-bmas-plan-for-resident-doctor-strike-is-unconscionable</w:t>
        </w:r>
      </w:hyperlink>
      <w:r>
        <w:t xml:space="preserve"> - Health Secretary Wes Streeting has described the British Medical Association (BMA) as 'unconscionable' over their advice to resident doctors planning to strike. The BMA announced last week that resident doctors – formerly known as junior doctors – in England would walk out for five consecutive days from 7am on July 25 amid an ongoing pay dispute with the Government. Speaking to the Health and Social Care Committee, Streeting decried the BMA's advice to resident doctors not to tell their employers if they were planning to take part in industrial action. 'Now, I might not agree with the BMA strike action, but I do accept they have a right to strike,' said Streeting. 'I do accept they follow the rules in order to go on strike. What I cannot fathom is how any doctor in good conscience would make it harder for managers to make sure we have safe staffing levels. So I just think the sort of the BMA’s approach to this from start to finish has been completely wrong. The idea that doctors would go on strike without informing their employer, not allowing planning for safe staffing, I think, is unconscionable, and I would urge resident doctors who are taking part in strike actions: do the right thing.'</w:t>
      </w:r>
      <w:r/>
    </w:p>
    <w:p>
      <w:pPr>
        <w:pStyle w:val="ListNumber"/>
        <w:spacing w:line="240" w:lineRule="auto"/>
        <w:ind w:left="720"/>
      </w:pPr>
      <w:r/>
      <w:hyperlink r:id="rId12">
        <w:r>
          <w:rPr>
            <w:color w:val="0000EE"/>
            <w:u w:val="single"/>
          </w:rPr>
          <w:t>https://www.theguardian.com/society/2025/nov/05/resident-doctors-strike-to-go-ahead-after-wes-streetings-last-ditch-offer-is-rejected</w:t>
        </w:r>
      </w:hyperlink>
      <w:r>
        <w:t xml:space="preserve"> - Wes Streeting has failed in an attempt to end the long-running resident doctors’ dispute with a new offer to them, which means their five-day strike next week is expected to go ahead. The health secretary tabled a new offer to resident doctors – formerly junior doctors – in England on Wednesday in a move intended to avoid the strike, their 13th. But the British Medical Association’s resident doctors committee (RDC) rejected Streeting’s attempted olive branch and said his proposal was too limited for them to call off their action. Streeting pledged to double his previous offer to create 1,000 extra places for early-career doctors to move into specialist training in their chosen branch of medicine. Half of those 2,000 would be made available this year to help tackle a bottleneck in resident doctors becoming specialists, he said. In addition, the NHS would put more money in the pockets of resident doctors by paying fees for exams they take and membership of professional bodies they belong to. However, Streeting ruled out increasing their pay any further in 2025-26, citing the straitened public finances and the 28.9% pay rise they have had since 2023 to explain his inability to do so. The bulk of that rise has come since Labour took office in July 2024. But Dr Jack Fletcher, the chair of the RDC, rebuffed Streeting’s offer and said it would still leave far too many doctors unable to progress their careers and in effect jobless. 'This does not go far enough,' he said. 'Even with this offer, thousands of doctors would still be unable to find a job. Thirty thousand doctors applied for 10,000 [training] places this year – [so] 1,000 more is not going to fix this crisis, nor come anywhere near doing so. Whatever else is true of this offer, Mr Streeting is still not facing up to the gravity of the situation: doctors facing unemployment while patients can’t see a doctor.' He urged Streeting to offer resident doctors a multi-year pay deal that would lead them to restore over time the significant loss in value of their salaries since 2006, though he did not specify the 29% rise the BMA is seeking.</w:t>
      </w:r>
      <w:r/>
    </w:p>
    <w:p>
      <w:pPr>
        <w:pStyle w:val="ListNumber"/>
        <w:spacing w:line="240" w:lineRule="auto"/>
        <w:ind w:left="720"/>
      </w:pPr>
      <w:r/>
      <w:hyperlink r:id="rId13">
        <w:r>
          <w:rPr>
            <w:color w:val="0000EE"/>
            <w:u w:val="single"/>
          </w:rPr>
          <w:t>https://www.theguardian.com/society/2025/jul/24/resident-doctors-strike-undermines-union-movement-wes-streeting-says</w:t>
        </w:r>
      </w:hyperlink>
      <w:r>
        <w:t xml:space="preserve"> - In an article for the Guardian, the health secretary says the decision by the British Medical Association (BMA) to push for new strikes in England immediately after receiving a pay rise of 22% to cover 2023-24 and 2024-25 is unreasonable and unprecedented. Taking aim squarely at the leadership of the BMA, which represents the medics formerly known as junior doctors, Streeting condemns their demand for a fresh 29% rise over the next few years. He says that while there was 90% backing for the strike, it was on a turnout of just over 55% of members. Resident doctors’ pay graphic Streeting says the move to strike after the offer of a 5.4% pay rise for 2025-26, was rushed into and is 'bitterly disappointing' amid efforts to improve NHS services. 'There was a deal here to be done,' he writes. 'Instead, the BMA leadership’s decision to not even consider postponing these strikes will place an enormous burden on their colleagues, and hit the recovery we can all see our health service making. Not only that, it enormously undermines the entire trade union movement. No trade union in British history has seen its members receive a such a steep pay rise only to immediately respond with strikes – even when a majority of their members didn’t even vote to strike. This action is unprecedented, and it is unreasonable.' The BMA argues that resident doctors have seen their pay fall by a much greater amount in real terms since 2008-09 than the rest of the population. 'Doctors are not worth less than they were 17 years ago, when austerity policies began driving wages down. We’re simply asking for that value to be restored,' it said. Resident doctors’ focus on pay is doing untold damage to the NHS | LettersRead more Streeting says resident doctors have privately contacted him to express their dismay at the decision to strike, saying they 'feel the BMA’s leaders are out of lockstep with not just patients but most resident doctors themselves'. The health secretary urges doctors to defy their union and not join in the strike, which runs until 7am next Wednesday. Fewer resident doctors are expected to go on strike on Friday than in the previous round of industrial action that started in 2023 after the BMA achieved a smaller mandate in the strike ballot. Of 48,000 members, 55% voted, of whom 90% supported industrial action – representing less than half of members – compared with a turnout of 71.25% in 2023’s expanded electorate, of whom 43,440 (or 98.37%) voted to go on strike. The numbers of striking doctors is expected to vary between hospitals and trusts, with anticipated staff rota gaps filled locally by consultants, agency doctors and other NHS staff. Hospital leaders will monitor demand and if they are overwhelmed with patients they will have contingency plans in place, for example cancelling some appointments to prioritise urgent and emergency care, calling in extra bank or agency staff, or requesting derogations – where resident doctors are called in to work – with the BMA. The Health Service Journal (HSJ) reported that the NHS England chief, Sir Jim Mackey, had told trust leaders to crack down on resident doctors’ ability to earn money during the strike by working locum shifts. Rory Deighton, the acute and community care director at the NHS Confederation, said the NHS was braced for 'five disruptive days of strike action', but that leaders were 'doing everything they can to make sure patients are kept safe and as many people as possible can still get the treatment they need', with patient safety 'the No 1 priority'. The BMA has taken out national newspaper advertisements highlighting the pay difference between a resident doctor with two years of experience, who earns £18.62 per hour, and their non-medically qualified assistants, earning £24. Healthcare staff pay comparisons The BMA resident doctors committee co-chairs, Dr Melissa Ryan and Dr Ross Nieuwoudt, said: 'Pay erosion has now got to the point where a doctor’s assistant can be paid up to 30% more than a resident doctor. That’s going to strike most of the public that use the NHS as deeply unfair.' The DHSC said the BMA’s framing was 'disingenuous'. 'The average annual earnings per first year resident doctor last year was £43,275,' a spokesperson said.</w:t>
      </w:r>
      <w:r/>
    </w:p>
    <w:p>
      <w:pPr>
        <w:pStyle w:val="ListNumber"/>
        <w:spacing w:line="240" w:lineRule="auto"/>
        <w:ind w:left="720"/>
      </w:pPr>
      <w:r/>
      <w:hyperlink r:id="rId14">
        <w:r>
          <w:rPr>
            <w:color w:val="0000EE"/>
            <w:u w:val="single"/>
          </w:rPr>
          <w:t>https://news.sky.com/story/resident-doctors-threaten-further-strikes-as-government-rules-out-additional-pay-hikes-13403600</w:t>
        </w:r>
      </w:hyperlink>
      <w:r>
        <w:t xml:space="preserve"> - Resident doctors say they remain open to negotiations, but the NHS maintains 'there is no more money to negotiate'. Tuesday 29 July 2025 18:49, UK Resident doctors are not ruling out further strike action as their current walkout comes to an end, with some demands still unmet. The latest strike began on Friday amid an ongoing row over pay and is expected to last until 7am on Wednesday. Hospital leaders have urged the British Medical Association (BMA) and the government to end the strikes, which caused widespread disruptions throughout the NHS in England. The BMA's Resident Doctors Committee (RDC) says it is ready for further talks with the government but has yet to be contacted by Health Secretary Wes Streeting. Dozens of resident doctors, previously called junior doctors, took part in a picket line on Tuesday at King George Hospital in Ilford, a facility serving the constituents of the health secretary.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doctor-strikes-nhs-wes-streeting-flu-b2865350.html" TargetMode="External"/><Relationship Id="rId10" Type="http://schemas.openxmlformats.org/officeDocument/2006/relationships/hyperlink" Target="https://www.reuters.com/world/uk/englands-junior-doctors-begin-five-day-walkout-2025-11-14/" TargetMode="External"/><Relationship Id="rId11" Type="http://schemas.openxmlformats.org/officeDocument/2006/relationships/hyperlink" Target="https://www.itv.com/news/2025/07/14/wes-streeting-bmas-plan-for-resident-doctor-strike-is-unconscionable" TargetMode="External"/><Relationship Id="rId12" Type="http://schemas.openxmlformats.org/officeDocument/2006/relationships/hyperlink" Target="https://www.theguardian.com/society/2025/nov/05/resident-doctors-strike-to-go-ahead-after-wes-streetings-last-ditch-offer-is-rejected" TargetMode="External"/><Relationship Id="rId13" Type="http://schemas.openxmlformats.org/officeDocument/2006/relationships/hyperlink" Target="https://www.theguardian.com/society/2025/jul/24/resident-doctors-strike-undermines-union-movement-wes-streeting-says" TargetMode="External"/><Relationship Id="rId14" Type="http://schemas.openxmlformats.org/officeDocument/2006/relationships/hyperlink" Target="https://news.sky.com/story/resident-doctors-threaten-further-strikes-as-government-rules-out-additional-pay-hikes-1340360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