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RMSI recognised as a 'Star' in GeoAI market amid rising demand for real-time spatial data analytics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RMSI has been named a "Star" company in the Geospatial Intelligence, or GeoAI, market by MarketsandMarkets, a recognition that the research firm said reflects the company's product range, market reach and growth strategy. The announcement comes as vendors in the sector compete to meet rising demand for location-based analytics across industries that depend on faster operational decisions. </w:t>
      </w:r>
      <w:r/>
    </w:p>
    <w:p>
      <w:r/>
      <w:r>
        <w:t xml:space="preserve">The company said the award reflects its position in a market being shaped by the growth of real-time spatial data from satellite imagery, drones and connected sensors. MarketsandMarkets linked broader adoption of GeoAI to uses in infrastructure, utilities, telecoms and government, as organisations look to improve planning, risk assessment and asset management. </w:t>
      </w:r>
      <w:r/>
    </w:p>
    <w:p>
      <w:r/>
      <w:r>
        <w:t xml:space="preserve">RMSI also pointed to its expanded relationship with Esri, saying it moved to Gold Partner status in 2025. Esri describes the company as a provider of geospatial and software services across sectors including utilities, navigation, land information management and government, with capabilities spanning data conversion, modelling, analytics and consulting. </w:t>
      </w:r>
      <w:r/>
    </w:p>
    <w:p>
      <w:r/>
      <w:r>
        <w:t xml:space="preserve">The recognition sits within a wider market narrative in which geospatial vendors are trying to pair domain expertise with AI-led analytics and cloud delivery. RMSI, which says it has more than three decades of experience and works with clients in over 35 countries, has sought to position itself as a provider of end-to-end digital intelligence services rather than a niche mapping specialist.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https://www.prnewswire.com/news-releases/rmsi-is-recognized-as-a-star-company-by-marketsandmarkets-for-geospatial-intelligence-geoai-302754109.html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https://www.prnewswire.com/news-releases/rmsi-is-recognized-as-a-star-company-by-marketsandmarkets-for-geospatial-intelligence-geoai-302754109.html</w:t>
        </w:r>
      </w:hyperlink>
      <w:r>
        <w:t xml:space="preserve"> - RMSI has been recognised as a 'Star' company in the Geospatial Intelligence (GeoAI) Market by MarketsandMarkets. This recognition highlights RMSI's strong product and service portfolio, extensive market presence, and effective business strategies that drive sustained growth and competitiveness. The GeoAI market is expanding due to the increasing demand for real-time, location-based insights across various industries, including infrastructure, utilities, telecommunications, and government sectors. The availability of high-resolution satellite imagery, UAVs, and IoT-enabled sensors is generating vast volumes of spatial data, necessitating advanced platforms for processing and analysis. Digital transformation and cloud-based solutions are facilitating better data integration and utilisation. Additionally, the rising need to address challenges such as disaster management, climate resilience, infrastructure modernisation, and network expansion is accelerating adoption, with enterprises and governments investing in integrated data and analytics capabilities to improve planning, risk assessment, and long-term decision-making outcomes. In 2025, RMSI elevated its partnership status with Esri to Gold Partner, reflecting its expertise in deploying and scaling geospatial solutions using Esri technologies. This advancement strengthens RMSI's ability to support clients with enhanced technical capabilities, access to advanced tools, and alignment with Esri's global partner ecosystem. (</w:t>
      </w:r>
      <w:hyperlink r:id="rId15">
        <w:r>
          <w:rPr>
            <w:color w:val="0000EE"/>
            <w:u w:val="single"/>
          </w:rPr>
          <w:t>prnewswire.com</w:t>
        </w:r>
      </w:hyperlink>
      <w:r>
        <w:t>)</w:t>
      </w:r>
      <w:r/>
    </w:p>
    <w:p>
      <w:pPr>
        <w:pStyle w:val="ListNumber"/>
        <w:spacing w:line="240" w:lineRule="auto"/>
        <w:ind w:left="720"/>
      </w:pPr>
      <w:r/>
      <w:hyperlink r:id="rId11">
        <w:r>
          <w:rPr>
            <w:color w:val="0000EE"/>
            <w:u w:val="single"/>
          </w:rPr>
          <w:t>https://www.rmsi.com/wp-content/uploads/2025/05/rmsi_elevates_to_esri_gold_partnership_status.pdf</w:t>
        </w:r>
      </w:hyperlink>
      <w:r>
        <w:t xml:space="preserve"> - RMSI North America Inc. has been recognised as a Gold Partner in the Esri Partner Network (EPN). This designation marks a significant milestone in RMSI's long-standing collaboration with Esri, a global leader in geographic information system (GIS) technology. Prior to earning this acknowledgment, RMSI was recognised as a Cornerstone partner in the Esri Ecosystem for 20 years of commitment to Esri and ArcGIS technology. RMSI has played a pivotal role in delivering innovative, GIS-based solutions to global clients across sectors. The company was among the first to earn Esri's Utility Network Specialty designation in 2018 and has also been recognised with the Release Ready Specialty, demonstrating its ability to implement the latest Esri capabilities rapidly and effectively. (</w:t>
      </w:r>
      <w:hyperlink r:id="rId16">
        <w:r>
          <w:rPr>
            <w:color w:val="0000EE"/>
            <w:u w:val="single"/>
          </w:rPr>
          <w:t>rmsi.com</w:t>
        </w:r>
      </w:hyperlink>
      <w:r>
        <w:t>)</w:t>
      </w:r>
      <w:r/>
    </w:p>
    <w:p>
      <w:pPr>
        <w:pStyle w:val="ListNumber"/>
        <w:spacing w:line="240" w:lineRule="auto"/>
        <w:ind w:left="720"/>
      </w:pPr>
      <w:r/>
      <w:hyperlink r:id="rId13">
        <w:r>
          <w:rPr>
            <w:color w:val="0000EE"/>
            <w:u w:val="single"/>
          </w:rPr>
          <w:t>https://www.rmsi.com/</w:t>
        </w:r>
      </w:hyperlink>
      <w:r>
        <w:t xml:space="preserve"> - RMSI is a global leader in providing digital intelligence solutions, combining spatial expertise with advanced technologies to enable smarter, faster, and resilient decisions. With over 30 years of experience, a team of over 5,000 professionals, and clients in more than 35 countries, including Fortune 500 companies, RMSI is a trusted partner in digital transformation. Their solutions combine deep domain knowledge, advanced analytics, and cutting-edge technology to drive measurable impact. RMSI has been consistently ranked among the 'Great Places to Work' and is recognised for its strong values, culture of innovation, and commitment to excellence. (</w:t>
      </w:r>
      <w:hyperlink r:id="rId17">
        <w:r>
          <w:rPr>
            <w:color w:val="0000EE"/>
            <w:u w:val="single"/>
          </w:rPr>
          <w:t>rmsi.com</w:t>
        </w:r>
      </w:hyperlink>
      <w:r>
        <w:t>)</w:t>
      </w:r>
      <w:r/>
    </w:p>
    <w:p>
      <w:pPr>
        <w:pStyle w:val="ListNumber"/>
        <w:spacing w:line="240" w:lineRule="auto"/>
        <w:ind w:left="720"/>
      </w:pPr>
      <w:r/>
      <w:hyperlink r:id="rId12">
        <w:r>
          <w:rPr>
            <w:color w:val="0000EE"/>
            <w:u w:val="single"/>
          </w:rPr>
          <w:t>https://www.esri.com/partners/rmsi-private-limited-a2T70000000TNd5EAG</w:t>
        </w:r>
      </w:hyperlink>
      <w:r>
        <w:t xml:space="preserve"> - RMSI Private Limited is a global IT services company providing geospatial and software services to clients across the globe, in sectors ranging from utilities, telecommunications, navigation &amp; mapping, land information management to government and funding agencies. Their core competency lies in providing solutions across the entire geospatial value chain—from data enhancement, including every manner of data conversion, to software development, modelling, analytics, and consulting. The ability to offer complete solutions, comprising data, software, and engineering under one roof, is a key differentiator for the company. (</w:t>
      </w:r>
      <w:hyperlink r:id="rId18">
        <w:r>
          <w:rPr>
            <w:color w:val="0000EE"/>
            <w:u w:val="single"/>
          </w:rPr>
          <w:t>esri.com</w:t>
        </w:r>
      </w:hyperlink>
      <w:r>
        <w:t>)</w:t>
      </w:r>
      <w:r/>
    </w:p>
    <w:p>
      <w:pPr>
        <w:pStyle w:val="ListNumber"/>
        <w:spacing w:line="240" w:lineRule="auto"/>
        <w:ind w:left="720"/>
      </w:pPr>
      <w:r/>
      <w:hyperlink r:id="rId10">
        <w:r>
          <w:rPr>
            <w:color w:val="0000EE"/>
            <w:u w:val="single"/>
          </w:rPr>
          <w:t>https://in.linkedin.com/company/marketsandmarkets</w:t>
        </w:r>
      </w:hyperlink>
      <w:r>
        <w:t xml:space="preserve"> - MarketsandMarkets is a global market research and consulting firm that provides quantified B2B research on high-growth emerging opportunities and threats. With over 144,000 followers on LinkedIn, the company shares insights and updates on various industries, including geospatial intelligence. Their analysis of the GeoAI landscape highlights RMSI's strong geospatial foundation and expanding focus on AI-led analytics. As a leading geospatial solutions provider, RMSI continues to stand out for its strong domain expertise, scalable delivery model, and evolving GeoAI capabilities, enabling organisations to unlock value from spatial data and make more informed, real-time decisions. (</w:t>
      </w:r>
      <w:hyperlink r:id="rId19">
        <w:r>
          <w:rPr>
            <w:color w:val="0000EE"/>
            <w:u w:val="single"/>
          </w:rPr>
          <w:t>in.linkedin.com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rmsi-is-recognized-as-a-star-company-by-marketsandmarkets-for-geospatial-intelligence-geoai-302754109.html" TargetMode="External"/><Relationship Id="rId10" Type="http://schemas.openxmlformats.org/officeDocument/2006/relationships/hyperlink" Target="https://in.linkedin.com/company/marketsandmarkets" TargetMode="External"/><Relationship Id="rId11" Type="http://schemas.openxmlformats.org/officeDocument/2006/relationships/hyperlink" Target="https://www.rmsi.com/wp-content/uploads/2025/05/rmsi_elevates_to_esri_gold_partnership_status.pdf" TargetMode="External"/><Relationship Id="rId12" Type="http://schemas.openxmlformats.org/officeDocument/2006/relationships/hyperlink" Target="https://www.esri.com/partners/rmsi-private-limited-a2T70000000TNd5EAG" TargetMode="External"/><Relationship Id="rId13" Type="http://schemas.openxmlformats.org/officeDocument/2006/relationships/hyperlink" Target="https://www.rmsi.com/" TargetMode="External"/><Relationship Id="rId14" Type="http://schemas.openxmlformats.org/officeDocument/2006/relationships/hyperlink" Target="https://www.noahwire.com" TargetMode="External"/><Relationship Id="rId15" Type="http://schemas.openxmlformats.org/officeDocument/2006/relationships/hyperlink" Target="https://www.prnewswire.com/news-releases/rmsi-is-recognized-as-a-star-company-by-marketsandmarkets-for-geospatial-intelligence-geoai-302754109.html?utm_source=openai" TargetMode="External"/><Relationship Id="rId16" Type="http://schemas.openxmlformats.org/officeDocument/2006/relationships/hyperlink" Target="https://www.rmsi.com/wp-content/uploads/2025/05/rmsi_elevates_to_esri_gold_partnership_status.pdf?utm_source=openai" TargetMode="External"/><Relationship Id="rId17" Type="http://schemas.openxmlformats.org/officeDocument/2006/relationships/hyperlink" Target="https://www.rmsi.com/?utm_source=openai" TargetMode="External"/><Relationship Id="rId18" Type="http://schemas.openxmlformats.org/officeDocument/2006/relationships/hyperlink" Target="https://www.esri.com/partners/rmsi-private-limited-a2T70000000TNd5EAG?utm_source=openai" TargetMode="External"/><Relationship Id="rId19" Type="http://schemas.openxmlformats.org/officeDocument/2006/relationships/hyperlink" Target="https://in.linkedin.com/company/marketsandmarke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