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Insurance Blueprint: How Gallagher’s New Tool Makes Risk Clear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corporate risk teams are turning to AI-powered analytics to get clearer, faster answers about insurance programmes , Gallagher's new Blueprint aims to give firms a one-page plan that cuts doubt, speeds renewals and ties cover to business objectives.</w:t>
      </w:r>
      <w:r/>
    </w:p>
    <w:p>
      <w:r/>
      <w:r>
        <w:t>Essential Takeaways</w:t>
      </w:r>
      <w:r/>
      <w:r/>
    </w:p>
    <w:p>
      <w:pPr>
        <w:pStyle w:val="ListBullet"/>
        <w:spacing w:line="240" w:lineRule="auto"/>
        <w:ind w:left="720"/>
      </w:pPr>
      <w:r/>
      <w:r>
        <w:rPr>
          <w:b/>
        </w:rPr>
        <w:t>What it does:</w:t>
      </w:r>
      <w:r>
        <w:t xml:space="preserve"> Gallagher Blueprint uses AI plus the firm's proprietary data to produce a tailored action plan and a Risk Profile Score that benchmarks clients against peers.</w:t>
      </w:r>
      <w:r/>
    </w:p>
    <w:p>
      <w:pPr>
        <w:pStyle w:val="ListBullet"/>
        <w:spacing w:line="240" w:lineRule="auto"/>
        <w:ind w:left="720"/>
      </w:pPr>
      <w:r/>
      <w:r>
        <w:rPr>
          <w:b/>
        </w:rPr>
        <w:t>Speed and clarity:</w:t>
      </w:r>
      <w:r>
        <w:t xml:space="preserve"> The framework delivers fast, actionable recommendations so clients know where to focus before renewal conversations.</w:t>
      </w:r>
      <w:r/>
    </w:p>
    <w:p>
      <w:pPr>
        <w:pStyle w:val="ListBullet"/>
        <w:spacing w:line="240" w:lineRule="auto"/>
        <w:ind w:left="720"/>
      </w:pPr>
      <w:r/>
      <w:r>
        <w:rPr>
          <w:b/>
        </w:rPr>
        <w:t>Human + tech:</w:t>
      </w:r>
      <w:r>
        <w:t xml:space="preserve"> Gallagher says specialists interpret the score, combining AI outputs with sector expertise for market-ready strategies.</w:t>
      </w:r>
      <w:r/>
    </w:p>
    <w:p>
      <w:pPr>
        <w:pStyle w:val="ListBullet"/>
        <w:spacing w:line="240" w:lineRule="auto"/>
        <w:ind w:left="720"/>
      </w:pPr>
      <w:r/>
      <w:r>
        <w:rPr>
          <w:b/>
        </w:rPr>
        <w:t>Practical feel:</w:t>
      </w:r>
      <w:r>
        <w:t xml:space="preserve"> Outputs are designed to help improve underwriting discussions, reduce exposure and potentially lower premiums.</w:t>
      </w:r>
      <w:r/>
    </w:p>
    <w:p>
      <w:pPr>
        <w:pStyle w:val="ListBullet"/>
        <w:spacing w:line="240" w:lineRule="auto"/>
        <w:ind w:left="720"/>
      </w:pPr>
      <w:r/>
      <w:r>
        <w:rPr>
          <w:b/>
        </w:rPr>
        <w:t>User experience:</w:t>
      </w:r>
      <w:r>
        <w:t xml:space="preserve"> The process aims to eliminate guesswork , clients get a clear roadmap rather than piecemeal advice.</w:t>
      </w:r>
      <w:r/>
      <w:r/>
    </w:p>
    <w:p>
      <w:pPr>
        <w:pStyle w:val="Heading2"/>
      </w:pPr>
      <w:r>
        <w:t>Why this matters now: insurance teams want certainty, not guesswork</w:t>
      </w:r>
      <w:r/>
    </w:p>
    <w:p>
      <w:r/>
      <w:r>
        <w:t>There’s a real appetite across finance and risk teams for sharper, quicker answers about their cover, and Gallagher Blueprint is pitched straight at that need. According to industry reports, firms are tired of opaque renewals and scattergun recommendations, and a Risk Profile Score that benchmarks against peers gives a comforting anchor. The result feels practical: you get a single view rather than half a dozen opinions, with the kind of crisp visuals and numbers busy managers actually use.</w:t>
      </w:r>
      <w:r/>
    </w:p>
    <w:p>
      <w:pPr>
        <w:pStyle w:val="Heading2"/>
      </w:pPr>
      <w:r>
        <w:t>How the Blueprint blends AI with human judgement</w:t>
      </w:r>
      <w:r/>
    </w:p>
    <w:p>
      <w:r/>
      <w:r>
        <w:t>This isn’t an “AI-only” show. Gallagher’s approach layers AI-driven analytics on top of its proprietary data and sector knowledge, then asks human specialists to interpret outputs. That means the score is a starting point, not the final word , a specialist will translate it into market strategy, targeted risk controls and renewal tactics. For buyers, that combination can speed up the messy parts of procurement while keeping tough judgement calls in experienced hands.</w:t>
      </w:r>
      <w:r/>
    </w:p>
    <w:p>
      <w:pPr>
        <w:pStyle w:val="Heading2"/>
      </w:pPr>
      <w:r>
        <w:t>What the Risk Profile Score actually does for clients</w:t>
      </w:r>
      <w:r/>
    </w:p>
    <w:p>
      <w:r/>
      <w:r>
        <w:t>The score benchmarks a client’s exposures and programme against best practices and peer groups, so you can see where you’re under- or over-insured. Practically, that helps focus conversations with underwriters and highlights where simple risk-reduction steps could improve terms. If you’re evaluating options, look for whether the score includes comparable peer data and how granular the sector overlays are, because that’s where the real value shows up.</w:t>
      </w:r>
      <w:r/>
    </w:p>
    <w:p>
      <w:pPr>
        <w:pStyle w:val="Heading2"/>
      </w:pPr>
      <w:r>
        <w:t>Choosing the right clients and programmes for AI-driven planning</w:t>
      </w:r>
      <w:r/>
    </w:p>
    <w:p>
      <w:r/>
      <w:r>
        <w:t>Not every risk needs a complex AI review, and firms should be choosy. The Blueprint seems designed for mid-size to large programmes where small changes in cover or risk control can move the dial on premiums. If you run a smaller operation, ask whether the output scales , does it give short, tactical fixes as well as strategic roadmaps? For fast chewers of renewals, the promise of quicker, more actionable recommendations could be the deciding factor.</w:t>
      </w:r>
      <w:r/>
    </w:p>
    <w:p>
      <w:pPr>
        <w:pStyle w:val="Heading2"/>
      </w:pPr>
      <w:r>
        <w:t>What brokers, underwriters and business leaders can expect next</w:t>
      </w:r>
      <w:r/>
    </w:p>
    <w:p>
      <w:r/>
      <w:r>
        <w:t>Expect faster renewal cycles and clearer negotiation points, because the Blueprint positions clients with a narrative: this is our risk profile, here’s how we compare, and these steps will make us more marketable. Gallagher frames it as removing doubt, and that’s a neat selling point , certainty breeds confidence in budgeting and long-term risk planning. Over time, if more brokers adopt similar tools, underwriting discussions could become more evidence-led and less anecdotal.</w:t>
      </w:r>
      <w:r/>
    </w:p>
    <w:p>
      <w:r/>
      <w:r>
        <w:t>It's a small change that could make every renewal a lot less mysterious.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https://www.insurtechinsights.com/gallagher-unveils-ai-powered-blueprint-to-optimise-insurance-programmes/</w:t>
        </w:r>
      </w:hyperlink>
      <w:r>
        <w:t xml:space="preserve"> - Please view link - unable to able to access data</w:t>
      </w:r>
      <w:r/>
    </w:p>
    <w:p>
      <w:pPr>
        <w:pStyle w:val="ListNumber"/>
        <w:spacing w:line="240" w:lineRule="auto"/>
        <w:ind w:left="720"/>
      </w:pPr>
      <w:r/>
      <w:hyperlink r:id="rId10">
        <w:r>
          <w:rPr>
            <w:color w:val="0000EE"/>
            <w:u w:val="single"/>
          </w:rPr>
          <w:t>https://www.insurancebusinessmag.com/us/news/cyber/gallagher-rolls-out-aipowered-blueprint-574003.aspx</w:t>
        </w:r>
      </w:hyperlink>
      <w:r>
        <w:t xml:space="preserve"> - Gallagher has introduced Gallagher Blueprint, an AI-driven framework designed to enhance clients' risk profiles and develop more efficient insurance programmes. This tool integrates advanced analytics with Gallagher's proprietary data and sector-specific expertise to create a structured approach to insurance planning. The framework aligns a client's risk management priorities, insurance strategy, and budget into a tailored action plan. Central to this offering is the proprietary Risk Profile Score, which benchmarks a client's risk exposure and insurance programme against industry best practices and peer groups. This score is interpreted by Gallagher specialists to guide renewal strategies, enhance underwriting discussions, and identify targeted actions to reduce risk and improve outcomes. The company asserts that the framework delivers swift, actionable recommendations, providing clients with greater clarity over their coverage and ensuring their insurance programmes are aligned with broader business objectives. Pete Doyle, CEO of Gallagher's US retail brokerage, stated, 'Gallagher Blueprint is a gamechanger for our clients. By combining AI-powered insights with our proprietary data and our specialists' expertise, we ensure clients have the best program available in the market.' Steve Rhee, Global Chief Digital Officer at Gallagher, added, 'Gallagher Blueprint is where technology and human expertise meet. AI accelerates analysis so our specialists can focus earlier on insight and strategy tailored to each client's goals, operations, and exposures.' (</w:t>
      </w:r>
      <w:hyperlink r:id="rId15">
        <w:r>
          <w:rPr>
            <w:color w:val="0000EE"/>
            <w:u w:val="single"/>
          </w:rPr>
          <w:t>insurancebusinessmag.com</w:t>
        </w:r>
      </w:hyperlink>
      <w:r>
        <w:t>)</w:t>
      </w:r>
      <w:r/>
    </w:p>
    <w:p>
      <w:pPr>
        <w:pStyle w:val="ListNumber"/>
        <w:spacing w:line="240" w:lineRule="auto"/>
        <w:ind w:left="720"/>
      </w:pPr>
      <w:r/>
      <w:hyperlink r:id="rId12">
        <w:r>
          <w:rPr>
            <w:color w:val="0000EE"/>
            <w:u w:val="single"/>
          </w:rPr>
          <w:t>https://www.prnewswire.com/news-releases/gallagher-launches-gallagher-blueprint-pairing-ai-and-expert-insight-to-produce-risk-profile-scores-and-market-ready-action-plans-302760761.html</w:t>
        </w:r>
      </w:hyperlink>
      <w:r>
        <w:t xml:space="preserve"> - Gallagher has launched Gallagher Blueprint, a strategic framework that combines AI-driven analytics, proprietary data, and deep niche expertise to help clients strengthen their risk profiles and structure more cost-efficient insurance programmes. Built on Gallagher's proven sales methodology, the framework aligns a client's insurance strategy, risk management priorities, and budget into a clear, customized action plan to optimize their insurance programme. Powered by AI and supported by Gallagher's proprietary data and analytics, Gallagher Blueprint delivers faster, more tailored recommendations through a proprietary Risk Profile Score, a calculated measure of how a client's risk and insurance programme compare to best practices and peer benchmarks. Interpreted and applied by Gallagher specialists, the Risk Profile Score informs renewal strategy, strengthens underwriting conversations, and identifies targeted actions that reduce risk and improve outcomes. Through this structured Blueprint, clients gain clear, actionable steps to optimize coverage, manage cost, and move forward with confidence that their insurance programme is aligned with their risk profile and business goals. (</w:t>
      </w:r>
      <w:hyperlink r:id="rId16">
        <w:r>
          <w:rPr>
            <w:color w:val="0000EE"/>
            <w:u w:val="single"/>
          </w:rPr>
          <w:t>prnewswire.com</w:t>
        </w:r>
      </w:hyperlink>
      <w:r>
        <w:t>)</w:t>
      </w:r>
      <w:r/>
    </w:p>
    <w:p>
      <w:pPr>
        <w:pStyle w:val="ListNumber"/>
        <w:spacing w:line="240" w:lineRule="auto"/>
        <w:ind w:left="720"/>
      </w:pPr>
      <w:r/>
      <w:hyperlink r:id="rId13">
        <w:r>
          <w:rPr>
            <w:color w:val="0000EE"/>
            <w:u w:val="single"/>
          </w:rPr>
          <w:t>https://www.ajg.com/insurance/gallagher-blueprint/</w:t>
        </w:r>
      </w:hyperlink>
      <w:r>
        <w:t xml:space="preserve"> - Gallagher Blueprint is a strategic framework that helps organizations improve their risk profiles by aligning insurance, risk management, and capital efficiency with their business goals. Leveraging AI to accelerate data analysis, it delivers actionable insights based on a unique risk profile score. The output is a customized risk improvement plan tailored to address an organization's specific goals, operations, and exposures, all guided by Gallagher's professionals to ensure clients have the best programme available in the marketplace. (</w:t>
      </w:r>
      <w:hyperlink r:id="rId17">
        <w:r>
          <w:rPr>
            <w:color w:val="0000EE"/>
            <w:u w:val="single"/>
          </w:rPr>
          <w:t>ajg.com</w:t>
        </w:r>
      </w:hyperlink>
      <w:r>
        <w:t>)</w:t>
      </w:r>
      <w:r/>
    </w:p>
    <w:p>
      <w:pPr>
        <w:pStyle w:val="ListNumber"/>
        <w:spacing w:line="240" w:lineRule="auto"/>
        <w:ind w:left="720"/>
      </w:pPr>
      <w:r/>
      <w:hyperlink r:id="rId14">
        <w:r>
          <w:rPr>
            <w:color w:val="0000EE"/>
            <w:u w:val="single"/>
          </w:rPr>
          <w:t>https://www.marketscreener.com/news/gallagher-launches-gallagher-blueprint-ce7f58dfd189f722</w:t>
        </w:r>
      </w:hyperlink>
      <w:r>
        <w:t xml:space="preserve"> - Gallagher has launched Gallagher Blueprint, a strategic framework that combines AI-driven analytics, proprietary data, and deep niche expertise to help clients strengthen their risk profiles and structure more cost-efficient insurance programmes. Built on Gallagher's proven sales methodology, the framework aligns a client's insurance strategy, risk management priorities, and budget into a clear, customized action plan to optimize their insurance programme. Powered by AI and supported by Gallagher's proprietary data and analytics, Gallagher Blueprint delivers faster, more tailored recommendations through a proprietary Risk Profile Score, a calculated measure of how a client's risk and insurance programme compare to best practices and peer benchmarks. Interpreted and applied by Gallagher specialists, the Risk Profile Score informs renewal strategy, strengthens underwriting conversations, and identifies targeted actions that reduce risk and improve outcomes. Through this structured Blueprint, clients gain clear, actionable steps to optimize coverage, manage cost, and move forward with confidence that their insurance programme is aligned with their risk profile and business goals. (</w:t>
      </w:r>
      <w:hyperlink r:id="rId18">
        <w:r>
          <w:rPr>
            <w:color w:val="0000EE"/>
            <w:u w:val="single"/>
          </w:rPr>
          <w:t>marketscreener.com</w:t>
        </w:r>
      </w:hyperlink>
      <w:r>
        <w:t>)</w:t>
      </w:r>
      <w:r/>
    </w:p>
    <w:p>
      <w:pPr>
        <w:pStyle w:val="ListNumber"/>
        <w:spacing w:line="240" w:lineRule="auto"/>
        <w:ind w:left="720"/>
      </w:pPr>
      <w:r/>
      <w:hyperlink r:id="rId11">
        <w:r>
          <w:rPr>
            <w:color w:val="0000EE"/>
            <w:u w:val="single"/>
          </w:rPr>
          <w:t>https://www.insurancejournal.com/news/national/2026/05/06/868670.htm</w:t>
        </w:r>
      </w:hyperlink>
      <w:r>
        <w:t xml:space="preserve"> - Gallagher has launched Gallagher Blueprint, a framework that combines AI-driven analytics, proprietary data, and niche expertise to help clients strengthen their risk profiles and develop more efficient insurance programmes. The framework aligns a client's insurance strategy, risk management priorities, and budget into a customized action plan. Powered by AI and supported by Gallagher's proprietary data and analytics, Gallagher Blueprint delivers faster, more tailored recommendations through a proprietary Risk Profile Score, a calculated measure of how a client's risk and insurance programme compare to best practices and peer benchmarks. Interpreted and applied by Gallagher specialists, the Risk Profile Score informs renewal strategy, strengthens underwriting conversations, and identifies targeted actions that reduce risk and improve outcomes. Through this structured Blueprint, clients gain clear, actionable steps to optimize coverage, manage cost, and move forward with confidence that their insurance programme is aligned with their risk profile and business goals. (</w:t>
      </w:r>
      <w:hyperlink r:id="rId19">
        <w:r>
          <w:rPr>
            <w:color w:val="0000EE"/>
            <w:u w:val="single"/>
          </w:rPr>
          <w:t>insurancejournal.com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techinsights.com/gallagher-unveils-ai-powered-blueprint-to-optimise-insurance-programmes/" TargetMode="External"/><Relationship Id="rId10" Type="http://schemas.openxmlformats.org/officeDocument/2006/relationships/hyperlink" Target="https://www.insurancebusinessmag.com/us/news/cyber/gallagher-rolls-out-aipowered-blueprint-574003.aspx" TargetMode="External"/><Relationship Id="rId11" Type="http://schemas.openxmlformats.org/officeDocument/2006/relationships/hyperlink" Target="https://www.insurancejournal.com/news/national/2026/05/06/868670.htm" TargetMode="External"/><Relationship Id="rId12" Type="http://schemas.openxmlformats.org/officeDocument/2006/relationships/hyperlink" Target="https://www.prnewswire.com/news-releases/gallagher-launches-gallagher-blueprint-pairing-ai-and-expert-insight-to-produce-risk-profile-scores-and-market-ready-action-plans-302760761.html" TargetMode="External"/><Relationship Id="rId13" Type="http://schemas.openxmlformats.org/officeDocument/2006/relationships/hyperlink" Target="https://www.ajg.com/insurance/gallagher-blueprint/" TargetMode="External"/><Relationship Id="rId14" Type="http://schemas.openxmlformats.org/officeDocument/2006/relationships/hyperlink" Target="https://www.marketscreener.com/news/gallagher-launches-gallagher-blueprint-ce7f58dfd189f722" TargetMode="External"/><Relationship Id="rId15" Type="http://schemas.openxmlformats.org/officeDocument/2006/relationships/hyperlink" Target="https://www.insurancebusinessmag.com/us/news/cyber/gallagher-rolls-out-aipowered-blueprint-574003.aspx?utm_source=openai" TargetMode="External"/><Relationship Id="rId16" Type="http://schemas.openxmlformats.org/officeDocument/2006/relationships/hyperlink" Target="https://www.prnewswire.com/news-releases/gallagher-launches-gallagher-blueprint-pairing-ai-and-expert-insight-to-produce-risk-profile-scores-and-market-ready-action-plans-302760761.html?utm_source=openai" TargetMode="External"/><Relationship Id="rId17" Type="http://schemas.openxmlformats.org/officeDocument/2006/relationships/hyperlink" Target="https://www.ajg.com/insurance/gallagher-blueprint/?utm_source=openai" TargetMode="External"/><Relationship Id="rId18" Type="http://schemas.openxmlformats.org/officeDocument/2006/relationships/hyperlink" Target="https://www.marketscreener.com/news/gallagher-launches-gallagher-blueprint-ce7f58dfd189f722?utm_source=openai" TargetMode="External"/><Relationship Id="rId19" Type="http://schemas.openxmlformats.org/officeDocument/2006/relationships/hyperlink" Target="https://www.insurancejournal.com/news/national/2026/05/06/868670.ht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