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currencies weaken as Iran conflict boosts oil prices and regional exposure increases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Asian currencies are coming under renewed strain as the Iran war pushes oil higher and investors reassess the region’s exposure to imported energy. The Indian rupee, Indonesian rupiah and Philippine peso have all weakened sharply, with analysts warning that economies reliant on overseas fuel supplies are feeling the shock first and hardest, according to Reuters-style accounts and market reports. </w:t>
      </w:r>
      <w:r/>
    </w:p>
    <w:p>
      <w:r/>
      <w:r>
        <w:t xml:space="preserve">For India and Indonesia, the pressure is especially acute because both countries run persistent external vulnerabilities and depend heavily on imported crude. As oil has surged above $120 a barrel, central banks have been left trying to contain inflation, steady capital flows and prevent a more damaging sell-off in their currencies, while also avoiding a sharper hit to growth. </w:t>
      </w:r>
      <w:r/>
    </w:p>
    <w:p>
      <w:r/>
      <w:r>
        <w:t xml:space="preserve">In India, the Reserve Bank has been using its foreign-exchange reserves and tighter controls on forward-market activity to slow the rupee’s slide, while also asking banks to rein in dollar exposure. The currency has continued to probe record lows, underscoring how difficult it has become to defend the exchange rate without draining policy ammunition. </w:t>
      </w:r>
      <w:r/>
    </w:p>
    <w:p>
      <w:r/>
      <w:r>
        <w:t xml:space="preserve">Indonesia’s authorities face a similar dilemma. Bank Indonesia has signalled that it is prepared to tighten policy further if needed, even as investors sell local bonds and the rupiah weakens towards levels last seen during the Asian financial crisis. That leaves policymakers balancing currency stability against the risk of choking off already fragile domestic demand. </w:t>
      </w:r>
      <w:r/>
    </w:p>
    <w:p>
      <w:r/>
      <w:r>
        <w:t xml:space="preserve">The wider backdrop is a region where the Strait of Hormuz matters enormously. Recent analyses have highlighted that a large share of Asia’s oil arrives through the chokepoint, making the region unusually exposed to any prolonged disruption. That vulnerability is now showing up in exchange rates, with traders increasingly pricing in the risk that several Asian currencies may need to absorb more of the shock if the conflict drags on. </w:t>
      </w:r>
      <w:r/>
    </w:p>
    <w:p>
      <w:r/>
      <w:r>
        <w:t xml:space="preserve">Japan has not been spared. The yen has swung sharply as authorities signalled they may step in to curb disorderly moves, with officials saying decisive action could be necessary. But currency strategists caution that intervention alone rarely changes the broader trend unless the underlying drivers, including the dollar’s strength and energy costs, also begin to ease. </w:t>
      </w:r>
      <w:r/>
    </w:p>
    <w:p>
      <w:r/>
      <w:r>
        <w:t xml:space="preserve">More broadly, economists say the region is now confronting a familiar but more dangerous mix: imported inflation, capital outflows and pressure on fiscal accounts. The concern is not only that weaker currencies make oil more expensive, but that the feedback loop between energy costs, inflation and growth could deepen if the war persists, leaving Asian policymakers with fewer good options than they had at the start of the crisis.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[4]</w:t>
        </w:r>
      </w:hyperlink>
      <w:r>
        <w:t xml:space="preserve">- Paragraph 6: </w:t>
      </w:r>
      <w:hyperlink r:id="rId11">
        <w:r>
          <w:rPr>
            <w:color w:val="0000EE"/>
            <w:u w:val="single"/>
          </w:rPr>
          <w:t>[4]</w:t>
        </w:r>
      </w:hyperlink>
      <w:r>
        <w:t xml:space="preserve">, </w:t>
      </w:r>
      <w:hyperlink r:id="rId13">
        <w:r>
          <w:rPr>
            <w:color w:val="0000EE"/>
            <w:u w:val="single"/>
          </w:rPr>
          <w:t>[6]</w:t>
        </w:r>
      </w:hyperlink>
      <w:r>
        <w:t xml:space="preserve">- Paragraph 7: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https://asiatimes.com/2026/05/asian-currencies-wilting-in-the-iran-wars-heat/</w:t>
        </w:r>
      </w:hyperlink>
      <w:r>
        <w:t xml:space="preserve"> - Please view link - unable to able to access data</w:t>
      </w:r>
      <w:r/>
    </w:p>
    <w:p>
      <w:pPr>
        <w:pStyle w:val="ListNumber"/>
        <w:spacing w:line="240" w:lineRule="auto"/>
        <w:ind w:left="720"/>
      </w:pPr>
      <w:r/>
      <w:hyperlink r:id="rId10">
        <w:r>
          <w:rPr>
            <w:color w:val="0000EE"/>
            <w:u w:val="single"/>
          </w:rPr>
          <w:t>https://www.forbes.com/sites/williampesek/2026/04/30/iran-war-is-putting-a-growing-number-of-asian-currencies-in-harms-way/</w:t>
        </w:r>
      </w:hyperlink>
      <w:r>
        <w:t xml:space="preserve"> - This article discusses the impact of the Iran war on Asian currencies, highlighting how the conflict has led to record lows for the Indian rupee, Indonesian rupiah, and Philippine peso. The author notes that these declines are due to the region's heavy reliance on imported oil and chronic fiscal deficits. The piece also mentions that the Philippine peso has tumbled in the two months since the conflict began, and that Asia's most fragile currencies are weakening due to their governments' heavy reliance on imported oil. The article concludes by stating that the pace of the declines is a warning sign that Asia hasn't yet seen the worst of the economic fallout.</w:t>
      </w:r>
      <w:r/>
    </w:p>
    <w:p>
      <w:pPr>
        <w:pStyle w:val="ListNumber"/>
        <w:spacing w:line="240" w:lineRule="auto"/>
        <w:ind w:left="720"/>
      </w:pPr>
      <w:r/>
      <w:hyperlink r:id="rId12">
        <w:r>
          <w:rPr>
            <w:color w:val="0000EE"/>
            <w:u w:val="single"/>
          </w:rPr>
          <w:t>https://www.fxleaders.com/news/2026/04/08/asias-currency-problem-is-getting-harder-to-manage/</w:t>
        </w:r>
      </w:hyperlink>
      <w:r>
        <w:t xml:space="preserve"> - This article examines the challenges faced by Asian economies due to rising oil prices and the Iran war. It explains that the region imports approximately 60% of its oil through the Strait of Hormuz, making it highly vulnerable to disruptions. The piece highlights that the Indian rupee and Japanese yen have lost more than 1.5% each, while the Korean won has shed around 3%. The author also discusses how higher oil prices are feeding into imported inflation, and how central banks are facing an uncomfortable trade-off between raising rates or defending the currency, which could impact growth.</w:t>
      </w:r>
      <w:r/>
    </w:p>
    <w:p>
      <w:pPr>
        <w:pStyle w:val="ListNumber"/>
        <w:spacing w:line="240" w:lineRule="auto"/>
        <w:ind w:left="720"/>
      </w:pPr>
      <w:r/>
      <w:hyperlink r:id="rId11">
        <w:r>
          <w:rPr>
            <w:color w:val="0000EE"/>
            <w:u w:val="single"/>
          </w:rPr>
          <w:t>https://www.investing.com/news/economy-news/iran-war-forces-asian-economies-to-confront-sliding-currencies-and-surging-oil-4587007</w:t>
        </w:r>
      </w:hyperlink>
      <w:r>
        <w:t xml:space="preserve"> - This article reports on how the Iran war is affecting Asian economies, particularly through the impact on currencies and oil prices. It notes that policymakers in the Asia-Pacific region are facing their toughest test since the COVID-19 pandemic, as they race to cushion their economies from an energy shock. The piece mentions that Asia buys about 80% of the oil that is shipped through the Strait of Hormuz, and that authorities will need to respond swiftly to worsening shortages. The article also discusses the challenges faced by Asian currencies, including the Indian rupee, Indonesian rupiah, and Philippine peso, which have been pulled to record lows against the dollar.</w:t>
      </w:r>
      <w:r/>
    </w:p>
    <w:p>
      <w:pPr>
        <w:pStyle w:val="ListNumber"/>
        <w:spacing w:line="240" w:lineRule="auto"/>
        <w:ind w:left="720"/>
      </w:pPr>
      <w:r/>
      <w:hyperlink r:id="rId14">
        <w:r>
          <w:rPr>
            <w:color w:val="0000EE"/>
            <w:u w:val="single"/>
          </w:rPr>
          <w:t>https://www.indiatimes.com/amp/articleshow/129765709.cms</w:t>
        </w:r>
      </w:hyperlink>
      <w:r>
        <w:t xml:space="preserve"> - This article discusses how the Reserve Bank of India (RBI) is managing the rupee amidst rising crude prices and the Iran conflict. It explains that the RBI is expected to allow a calibrated depreciation of the rupee while intervening to curb excessive volatility. The piece highlights that the surge in crude prices above $100 per barrel is pressuring the rupee by widening the import bill and external deficit. It also mentions that forex reserves have declined to around $709.76 billion, reflecting sustained intervention to stabilise the currency. The article concludes by noting that rising inflation, a strong dollar, and global risk aversion are adding to the pressure on the rupee.</w:t>
      </w:r>
      <w:r/>
    </w:p>
    <w:p>
      <w:pPr>
        <w:pStyle w:val="ListNumber"/>
        <w:spacing w:line="240" w:lineRule="auto"/>
        <w:ind w:left="720"/>
      </w:pPr>
      <w:r/>
      <w:hyperlink r:id="rId13">
        <w:r>
          <w:rPr>
            <w:color w:val="0000EE"/>
            <w:u w:val="single"/>
          </w:rPr>
          <w:t>https://www.tradingview.com/news/moneycontrol%3A5a1024cb2094b%3A0-one-by-one-asian-currencies-are-faltering-as-oil-worries-worsen/</w:t>
        </w:r>
      </w:hyperlink>
      <w:r>
        <w:t xml:space="preserve"> - This article reports on the impact of rising oil prices on Asian currencies, noting that oil's renewed surge above $120 a barrel is dealing a heavy blow across Asia's currency markets. It mentions that since the war started just two months ago, the Indonesian rupiah, Indian rupee, and Philippine peso have all slid sharply, putting them among the weakest performers not just regionally but also across emerging markets. The piece highlights that the selloff reflects the three nations' heavy reliance on imported oil, which has left their currencies highly exposed to the energy supply shock. It also discusses how higher fuel costs threaten to rekindle inflation, hurt current and fiscal deficits, and complicate central banks' efforts to keep the economy afloat while containing prices.</w:t>
      </w:r>
      <w:r/>
    </w:p>
    <w:p>
      <w:pPr>
        <w:pStyle w:val="ListNumber"/>
        <w:spacing w:line="240" w:lineRule="auto"/>
        <w:ind w:left="720"/>
      </w:pPr>
      <w:r/>
      <w:hyperlink r:id="rId14">
        <w:r>
          <w:rPr>
            <w:color w:val="0000EE"/>
            <w:u w:val="single"/>
          </w:rPr>
          <w:t>https://www.indiatimes.com/amp/articleshow/129765709.cms</w:t>
        </w:r>
      </w:hyperlink>
      <w:r>
        <w:t xml:space="preserve"> - This article discusses how the Reserve Bank of India (RBI) is managing the rupee amidst rising crude prices and the Iran conflict. It explains that the RBI is expected to allow a calibrated depreciation of the rupee while intervening to curb excessive volatility. The piece highlights that the surge in crude prices above $100 per barrel is pressuring the rupee by widening the import bill and external deficit. It also mentions that forex reserves have declined to around $709.76 billion, reflecting sustained intervention to stabilise the currency. The article concludes by noting that rising inflation, a strong dollar, and global risk aversion are adding to the pressure on the rupee.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iatimes.com/2026/05/asian-currencies-wilting-in-the-iran-wars-heat/" TargetMode="External"/><Relationship Id="rId10" Type="http://schemas.openxmlformats.org/officeDocument/2006/relationships/hyperlink" Target="https://www.forbes.com/sites/williampesek/2026/04/30/iran-war-is-putting-a-growing-number-of-asian-currencies-in-harms-way/" TargetMode="External"/><Relationship Id="rId11" Type="http://schemas.openxmlformats.org/officeDocument/2006/relationships/hyperlink" Target="https://www.investing.com/news/economy-news/iran-war-forces-asian-economies-to-confront-sliding-currencies-and-surging-oil-4587007" TargetMode="External"/><Relationship Id="rId12" Type="http://schemas.openxmlformats.org/officeDocument/2006/relationships/hyperlink" Target="https://www.fxleaders.com/news/2026/04/08/asias-currency-problem-is-getting-harder-to-manage/" TargetMode="External"/><Relationship Id="rId13" Type="http://schemas.openxmlformats.org/officeDocument/2006/relationships/hyperlink" Target="https://www.tradingview.com/news/moneycontrol%3A5a1024cb2094b%3A0-one-by-one-asian-currencies-are-faltering-as-oil-worries-worsen/" TargetMode="External"/><Relationship Id="rId14" Type="http://schemas.openxmlformats.org/officeDocument/2006/relationships/hyperlink" Target="https://www.indiatimes.com/amp/articleshow/129765709.cm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