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Three Men Charged with Espionage for Hong Kong in Unprecedented UK Case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Three men were charged with espionage for Hong Kong in an unprecedented case in the UK. Chi Leung Wai, 38, a UK Border Force officer at Heathrow Airport and a volunteer special constable with the City of London Police, alongside former Royal Marine Matthew Trickett, 37, now an immigration enforcement officer, and Chung Biu Yuen, 63, a retired Hong Kong policeman working as a trade official, faced charges at Westminster Magistrates' Court.</w:t>
      </w:r>
      <w:r/>
    </w:p>
    <w:p>
      <w:r/>
      <w:r>
        <w:t>The charges involve surveillance and intelligence gathering for Hong Kong authorities, specifically targeting pro-democracy activists from the Hong Kong diaspora residing in the UK. The incidents include a break-in on May 1, 2024, at a residence in Pontefract, West Yorkshire. These charges come under the new National Security Act, introduced to address espionage by hostile states within the UK.</w:t>
      </w:r>
      <w:r/>
    </w:p>
    <w:p>
      <w:r/>
      <w:r>
        <w:t>The investigation led by Scotland Yard's Counter-Terrorism Command, in collaboration with regional units, resulted in multiple arrests across England, highlighting the significant efforts to thwart espionage against pro-democracy activists. The next court hearing is scheduled for May 24 at the Old Bailey.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