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NATO Commander Calls for Fundamental Shift in Western Strategy to Support Ukraine Against Russia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General Sir Richard Shirreff, former NATO Deputy Supreme Commander for Europe, speaking on BBC Radio 4's Today programme, emphasized the need for a "fundamental shift" in Western strategy to better support Ukraine in its conflict with Russia. Shirreff criticized the current approach of only providing Ukraine with defensive capabilities and stated that it is insufficient for Ukraine to defend itself from continuing Russian aggression. He urged the provision of capabilities sufficient for Ukraine to defeat Russia on Ukrainian soil.</w:t>
      </w:r>
      <w:r/>
    </w:p>
    <w:p>
      <w:r/>
      <w:r>
        <w:t>In other developments, UK Defense Secretary Grant Shapps expressed confidence on BBC Breakfast that despite facing challenges, Ukraine would manage through a "difficult summer" following recent Russian advances around Kharkiv, Ukraine's second-largest city. The UK has recently confirmed an additional £500m in military aid to Ukraine, adding to its previous commitments.</w:t>
      </w:r>
      <w:r/>
    </w:p>
    <w:p>
      <w:r/>
      <w:r>
        <w:t>On a broader political scale, U.S. Secretary of State Antony Blinken visited Kyiv, marking his presence three weeks after the U.S. Congress approved a significant $61bn aid package for Ukraine. This visit coincided with escalated Russian military activities in the Kharkiv region, where Russian forces reportedly seized several villages and intensified bombings. Blinken's visit also included discussions with Ukrainian President Volodymyr Zelensky aimed at reinforcing U.S. support for Ukraine amidst the ongoing conflict.</w:t>
      </w:r>
      <w:r/>
    </w:p>
    <w:p>
      <w:r/>
      <w:r>
        <w:t>These international engagements underscore the critical situation in Ukraine as it continues to receive support from Western allies against Russian military operations. The recent escalations have led to significant civilian displacements within the region, adding to the geopolitical complexities of the situation.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