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FIFA Announces Inaugural Women's Club World Cup for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FIFA Announces Inaugural Women's Club World Cup for 2026</w:t>
      </w:r>
      <w:r/>
    </w:p>
    <w:p>
      <w:r/>
      <w:r>
        <w:t>FIFA has confirmed the launch of the first Women's Club World Cup, set to take place from January to February 2026. This tournament will feature 16 teams and will occur every four years. The event was discussed at the FIFA Council meeting in Bangkok, Thailand, ahead of the 74th Congress.</w:t>
      </w:r>
      <w:r/>
    </w:p>
    <w:p>
      <w:r/>
      <w:r>
        <w:t>This initiative aims to aid the development of women's football globally. The timing of the tournament aligns with the European domestic season, falling between the Women's Champions League's group stages and knockout rounds. Additionally, it precedes the National Women's Soccer League (NWSL) season, which begins in March.</w:t>
      </w:r>
      <w:r/>
    </w:p>
    <w:p>
      <w:r/>
      <w:r>
        <w:t>The announcement comes as other significant changes are being introduced in football schedules. FIFA also confirmed a new international match calendar from 2026 to 2029, aimed at providing players with more opportunities for rest and recovery by reducing the number of international breaks from six to five.</w:t>
      </w:r>
      <w:r/>
    </w:p>
    <w:p>
      <w:r/>
      <w:r>
        <w:t>FIFA President Gianni Infantino expressed that this new calendar is designed to enhance the competitiveness of women's football worldwide. Further details about the Women's Club World Cup will be announced in due course.</w:t>
      </w:r>
      <w:r/>
    </w:p>
    <w:p>
      <w:r/>
      <w:r>
        <w:t>In related news, the vote for the host of the 2027 Women's World Cup is slated for Friday, with bids from Brazil and a joint submission from Belgium, Germany, and the Netherlands.</w:t>
      </w:r>
      <w:r/>
    </w:p>
    <w:p>
      <w:pPr>
        <w:pStyle w:val="Heading3"/>
      </w:pPr>
      <w:r>
        <w:t>Key Details:</w:t>
      </w:r>
      <w:r/>
      <w:r/>
    </w:p>
    <w:p>
      <w:pPr>
        <w:pStyle w:val="ListBullet"/>
        <w:spacing w:line="240" w:lineRule="auto"/>
        <w:ind w:left="720"/>
      </w:pPr>
      <w:r/>
      <w:r>
        <w:rPr>
          <w:b/>
        </w:rPr>
        <w:t>What</w:t>
      </w:r>
      <w:r>
        <w:t>: Inaugural Women's Club World Cup</w:t>
      </w:r>
      <w:r/>
    </w:p>
    <w:p>
      <w:pPr>
        <w:pStyle w:val="ListBullet"/>
        <w:spacing w:line="240" w:lineRule="auto"/>
        <w:ind w:left="720"/>
      </w:pPr>
      <w:r/>
      <w:r>
        <w:rPr>
          <w:b/>
        </w:rPr>
        <w:t>When</w:t>
      </w:r>
      <w:r>
        <w:t>: January-February 2026, every four years</w:t>
      </w:r>
      <w:r/>
    </w:p>
    <w:p>
      <w:pPr>
        <w:pStyle w:val="ListBullet"/>
        <w:spacing w:line="240" w:lineRule="auto"/>
        <w:ind w:left="720"/>
      </w:pPr>
      <w:r/>
      <w:r>
        <w:rPr>
          <w:b/>
        </w:rPr>
        <w:t>Where</w:t>
      </w:r>
      <w:r>
        <w:t>: Venues to be determined</w:t>
      </w:r>
      <w:r/>
    </w:p>
    <w:p>
      <w:pPr>
        <w:pStyle w:val="ListBullet"/>
        <w:spacing w:line="240" w:lineRule="auto"/>
        <w:ind w:left="720"/>
      </w:pPr>
      <w:r/>
      <w:r>
        <w:rPr>
          <w:b/>
        </w:rPr>
        <w:t>Who</w:t>
      </w:r>
      <w:r>
        <w:t>: 16 club teams from global leagues</w:t>
      </w:r>
      <w:r/>
      <w:r/>
    </w:p>
    <w:p>
      <w:r/>
      <w:r>
        <w:t>FIFA's confirmation of this tournament marks a significant milestone in the progression of women's club football, adding to the evolving landscape of the sport. Further specifics regarding the competition's structure and participating clubs will be provided by FIFA in the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