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Defense Minister Challenges Prime Minister Over Lack of Post-War Gaza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Israel's Defense Minister Yoav Gallant has openly challenged Prime Minister Benjamin Netanyahu over the lack of a post-war plan for Gaza. This conflict within Israel’s war cabinet was made public on May 15, 2024, amid ongoing military actions in Gaza.</w:t>
      </w:r>
      <w:r/>
    </w:p>
    <w:p>
      <w:r/>
      <w:r>
        <w:t>Gallant demanded an alternative governing body to replace Hamas, emphasizing that he would not support any Israeli military or civilian governance in Gaza. His stance was promptly supported by fellow minister Benny Gantz, but met resistance from Netanyahu, who remains committed to the complete destruction of Hamas.</w:t>
      </w:r>
      <w:r/>
    </w:p>
    <w:p>
      <w:r/>
      <w:r>
        <w:t>Gallant's declaration coincides with heavy fighting in Gaza, particularly around Rafah, where Israeli forces are pursuing Hamas combatants. He also opposed a plan for compulsory enlistment of ultra-Orthodox Jews, intensifying the political tension within the Israeli government.</w:t>
      </w:r>
      <w:r/>
    </w:p>
    <w:p>
      <w:r/>
      <w:r>
        <w:t>Netanyahu responded by reiterating his position against any political administration in Gaza until Hamas is fully dismantled. This public dispute underscores the deepening divisions within Israel’s leadership during a critical phase of the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