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Albanian nationals sentenced for migrant smuggling operation in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Two Albanian nationals, Myrteza Hilaj, 50, and Kreshnik Kadena, 37, both from Leyton, east London, were sentenced to a total of five years and two months in prison for their role in a migrant smuggling operation. The sentences followed their conviction at Southwark Crown Court in March 2023, culminating an eight-year investigation by the National Crime Agency (NCA).</w:t>
      </w:r>
      <w:r/>
    </w:p>
    <w:p>
      <w:r/>
      <w:r>
        <w:t>Hilaj and Kadena were central figures in an Albanian crime syndicate responsible for organizing at least nine smuggling trips of Albanian migrants into the UK during 2016 and 2017. These journeys included three by light aircraft from North Weald Airfield in Essex to Le Touquet airport in France, with migrants paying £10,000 each for the service.</w:t>
      </w:r>
      <w:r/>
    </w:p>
    <w:p>
      <w:r/>
      <w:r>
        <w:t>The operation, codenamed "Operation Micropus," revealed that Hilaj acted as the UK coordinator, while Kadena facilitated the smuggling using light aircraft. Hilaj also provided counterfeit documents to support the migrants in establishing themselves in the UK.</w:t>
      </w:r>
      <w:r/>
    </w:p>
    <w:p>
      <w:r/>
      <w:r>
        <w:t>The NCA's efforts led to 27 arrests with 11 convictions in the UK and nine overseas. They also uncovered and dismantled forgery factories, seizing fake documents and issuing confiscation orders worth nearly £1 million. Key players were apprehended, including British pilot David Green and others convicted in related smuggling activities.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