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Helicopter carrying Iranian President crashes in northwest Iran during adverse weather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19, 2024, a helicopter carrying Iranian President Ebrahim Raisi and other senior officials crashed in the mountainous northwest of Iran. The incident occurred near the city of Varzaghan amidst adverse weather conditions, including dense fog and rain. Rescue efforts by Iran's military, Revolutionary Guards, and Red Crescent Society have intensified, with numerous teams deployed to locate the crash site despite the difficult terrain and poor visibility.</w:t>
      </w:r>
      <w:r/>
    </w:p>
    <w:p>
      <w:r/>
      <w:r>
        <w:t>Supreme Leader Ayatollah Ali Khamenei urged the Iranian people to pray for the health of Raisi and those on board, including Foreign Minister Hossein Amir-Abdollahian. President Biden and other international leaders have been briefed on the incident, while countries such as Iraq, Turkey, and the European Union have offered assistance.</w:t>
      </w:r>
      <w:r/>
    </w:p>
    <w:p>
      <w:r/>
      <w:r>
        <w:t>Raisi was en route from a border region with Azerbaijan after inaugurating a joint dam project. His potential absence raises concerns about Iran's domestic and international stability, given recent escalations with Israel and internal economic and political pressures. Under Iranian law, Vice President Mohammad Mokhber would take over temporarily and organize new elections within 50 days if Raisi is unable to continue his duties.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