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U.S. Supreme Court Rejects Appeal from Former Guantanamo Detainee Omar Khadr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On May 20, 2024, the U.S. Supreme Court rejected an appeal from Omar Khadr, a Canadian-born former detainee at Guantanamo Bay. Khadr was seeking to overturn his war crimes convictions, including his guilty plea for the killing of U.S. Army Sgt. Christopher Speer in Afghanistan.</w:t>
      </w:r>
      <w:r/>
    </w:p>
    <w:p>
      <w:r/>
      <w:r>
        <w:t>Captured at age 15 by U.S. troops following a firefight at an al-Qaeda compound, Khadr had waived his appeal rights in 2010 when he pled guilty to various charges including murder. His legal team argued that a later federal appeals court ruling cast doubt on the legitimacy of the charges.</w:t>
      </w:r>
      <w:r/>
    </w:p>
    <w:p>
      <w:r/>
      <w:r>
        <w:t xml:space="preserve">Despite this contention, a divided three-judge panel ruled that Khadr had forfeited his right to appeal. Supreme Court Justices Brett Kavanaugh and Ketanji Brown Jackson recused themselves from the case due to prior involvement. </w:t>
      </w:r>
      <w:r/>
    </w:p>
    <w:p>
      <w:r/>
      <w:r>
        <w:t>Khadr served eight years in prison, which included time at Guantanamo Bay, and was released in May 2015 pending his appeal. In 2019, a Canadian judge ruled that his sentence had expired.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