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Tourists Evacuated from New Caledonia Amid Deadly Riots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British Tourists Evacuated from New Caledonia Amid Deadly Riots</w:t>
      </w:r>
      <w:r/>
    </w:p>
    <w:p>
      <w:r/>
      <w:r>
        <w:t>British tourists are being urgently evacuated from New Caledonia due to riots and looting in the French-run territory. The unrest, which began on May 13, 2024, has resulted in six deaths and hundreds of injuries. The violence was triggered by French legislative changes to voting rules that would grant non-indigenous residents voting rights, sparking outrage among the indigenous Kanak population.</w:t>
      </w:r>
      <w:r/>
    </w:p>
    <w:p>
      <w:r/>
      <w:r>
        <w:t>Approximately 3,200 tourists, including many Britons, were stranded. The UK has coordinated with New Zealand and Australia to evacuate their citizens. On May 21, Royal New Zealand Air Force and Australian military flights began transporting tourists to safety.</w:t>
      </w:r>
      <w:r/>
    </w:p>
    <w:p>
      <w:r/>
      <w:r>
        <w:t>France has deployed troops and police to restore order and clear roadblocks around the capital, Noumea. A state of emergency was declared on May 16 after three nights of intense clashes. French President Emmanuel Macron arrived in New Caledonia on May 22 to address the crisis, focusing on restoring order, facilitating dialogue, and planning reconstruction efforts.</w:t>
      </w:r>
      <w:r/>
    </w:p>
    <w:p>
      <w:r/>
      <w:r>
        <w:t>French authorities have reported dismantling over 90 roadblocks, arresting more than 280 rioters, and deploying additional security reinforcements. The situation remains dynamic, with essential supplies running low and many locals and tourists still awaiting evacuation.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