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Cristiano Ronaldo to Feature in 11th International Tournament at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Cristiano Ronaldo is set to participate in his 11th international tournament for Portugal at Euro 2024. The 39-year-old forward, currently playing for Saudi Arabian club Al-Nassr, has been included in Portugal’s squad by manager Roberto Martinez, who cited Ronaldo's prolific scoring record as a key factor in the decision. Ronaldo has scored 42 goals in 41 matches for his club this season.</w:t>
      </w:r>
      <w:r/>
    </w:p>
    <w:p>
      <w:r/>
      <w:r>
        <w:t>Ronaldo, who made his first tournament appearance at Euro 2004, has since become the most capped player in men’s international soccer with 206 appearances and holds the world record for the most international goals with 128. He has previously led Portugal to victory at Euro 2016 and the UEFA Nations League in 2019. At Euro 2024, he will also aim to become the oldest man to play and score in the tournament.</w:t>
      </w:r>
      <w:r/>
    </w:p>
    <w:p>
      <w:r/>
      <w:r>
        <w:t>In the same tournament, Ronaldo will be joined by 41-year-old defender Pepe, another experienced player in Portugal’s squad who has represented his country 136 times. Portugal will face Turkey, Georgia, and the Czech Republic in Group F, with their first match against the Czech Republic on June 18.</w:t>
      </w:r>
      <w:r/>
    </w:p>
    <w:p>
      <w:r/>
      <w:r>
        <w:t>England manager Gareth Southgate has announced a provisional 33-man squad ahead of Euro 2024, which will be trimmed to 26 players. Notable inclusions are first-time senior call-ups Jarell Quansah and Curtis Jones, while Marcus Rashford and Jordan Henderson have been omitted. England’s final squad will be announced on June 8.</w:t>
      </w:r>
      <w:r/>
    </w:p>
    <w:p>
      <w:r/>
      <w:r>
        <w:t>Additionally, Southgate addressed the potential of Crystal Palace forward Michael Olise switching national allegiances to England, noting the procedural requirements for such a change. Olise has previously played for France at youth levels but is yet to make a senior appearance. England's first game in Euro 2024 will be against Serbia on June 16.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