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Maximilian Krah Resigns from AfD Leadership Over SS Comments, Straining RN 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Maximilian Krah, the lead candidate for Alternative für Deutschland (AfD) in the upcoming European parliamentary elections, has resigned from the party’s leadership after controversial remarks about the SS. Krah stated in an interview that not all individuals who served in the SS were criminals, arousing backlash and prompting France’s National Rally (RN) to sever ties with the German far-right party.</w:t>
      </w:r>
      <w:r/>
    </w:p>
    <w:p>
      <w:r/>
      <w:r>
        <w:t>Marine Le Pen, RN’s leader, announced the decision, criticizing AfD’s provocative behavior. This controversy follows other scandals involving AfD, including allegations of internal discussions about deporting Germans with immigrant backgrounds and investigations into party members' alleged links to Russia and China. Krah's resignation disrupts AfD’s campaign ahead of the elections set for June 6-9, 2024.</w:t>
      </w:r>
      <w:r/>
    </w:p>
    <w:p>
      <w:r/>
      <w:r>
        <w:t>Le Pen's relations with AfD have strained as she seeks to sanitize her party's image. This development potentially impacts the future of the far-right Identity and Democracy group within the European Parliament. The RN aims to realign with other nationalist parties post-election, including forging closer ties with the European Conservatives and Reformists led by Giorgia Meloni’s Brothers of Italy.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