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 Visit Nigeria for Invictus Games Anniversary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recently completed a three-day visit to Nigeria to celebrate the tenth anniversary of the Invictus Games, a sporting event founded by Harry for injured servicemen and women. During their trip, Harry revealed plans for a new Invictus Centre in Abuja, Nigeria, aimed at aiding veterans with physical and mental rehabilitation. The visit marked their first official trip to Africa since stepping back from royal duties and moving to California.</w:t>
      </w:r>
      <w:r/>
    </w:p>
    <w:p>
      <w:r/>
      <w:r>
        <w:t>The couple was flown within Nigeria by Air Peace, whose founder, Dr. Allen Onyema, faces legal issues in the US. Despite this, Meghan expressed pride in her Nigerian heritage, discovered through a DNA test. Their activities included visiting cultural events and meeting injured soldiers, leading to mixed reactions regarding the trip's nature, viewed by some as an "unofficial royal tour."</w:t>
      </w:r>
      <w:r/>
    </w:p>
    <w:p>
      <w:r/>
      <w:r>
        <w:t>In contrast, relations between Prince Harry and the British Royal Family remain strained. Both King Charles and Prince William have reportedly "frozen out" Harry, particularly after the release of his memoir "Spare" and its critical comments about the family. Amid Charles's and Princess of Wales's health challenges, the situation has not improved, highlighted by Harry not meeting family members during a recent UK visit.</w:t>
      </w:r>
      <w:r/>
    </w:p>
    <w:p>
      <w:r/>
      <w:r>
        <w:t>Their trip to Nigeria aimed to promote mental health and veteran support, with Harry expressing enthusiasm for further engagements. However, the ongoing rift with the Royal Family continues to attract significant media attention.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